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DBB35F" w14:textId="4558FA7A" w:rsidR="00BB3108" w:rsidRPr="00F4412E" w:rsidRDefault="002F0511" w:rsidP="00F4412E">
      <w:pPr>
        <w:pStyle w:val="Heading"/>
        <w:pBdr>
          <w:top w:val="nil"/>
          <w:left w:val="nil"/>
          <w:bottom w:val="nil"/>
          <w:right w:val="nil"/>
          <w:between w:val="nil"/>
          <w:bar w:val="nil"/>
        </w:pBdr>
        <w:spacing w:line="276" w:lineRule="auto"/>
        <w:jc w:val="center"/>
        <w:rPr>
          <w:rFonts w:cs="Times New Roman"/>
          <w:color w:val="auto"/>
          <w:bdr w:val="nil"/>
          <w:lang w:val="lt-LT" w:eastAsia="lt-LT"/>
        </w:rPr>
      </w:pPr>
      <w:r w:rsidRPr="00F4412E">
        <w:rPr>
          <w:rFonts w:cs="Times New Roman"/>
          <w:color w:val="auto"/>
          <w:bdr w:val="nil"/>
          <w:lang w:val="lt-LT" w:eastAsia="lt-LT"/>
        </w:rPr>
        <w:t xml:space="preserve">Laparoskopinių instrumentų rinkinys </w:t>
      </w:r>
      <w:r w:rsidR="001E17F3" w:rsidRPr="00F4412E">
        <w:rPr>
          <w:rFonts w:cs="Times New Roman"/>
          <w:color w:val="auto"/>
          <w:bdr w:val="nil"/>
          <w:lang w:val="lt-LT" w:eastAsia="lt-LT"/>
        </w:rPr>
        <w:t xml:space="preserve">– </w:t>
      </w:r>
      <w:r w:rsidR="0095050F" w:rsidRPr="00F4412E">
        <w:rPr>
          <w:rFonts w:cs="Times New Roman"/>
          <w:color w:val="auto"/>
          <w:bdr w:val="nil"/>
          <w:lang w:val="lt-LT" w:eastAsia="lt-LT"/>
        </w:rPr>
        <w:t>1</w:t>
      </w:r>
      <w:r w:rsidR="0061244C" w:rsidRPr="00F4412E">
        <w:rPr>
          <w:rFonts w:cs="Times New Roman"/>
          <w:color w:val="auto"/>
          <w:bdr w:val="nil"/>
          <w:lang w:val="lt-LT" w:eastAsia="lt-LT"/>
        </w:rPr>
        <w:t xml:space="preserve"> </w:t>
      </w:r>
      <w:r w:rsidR="007F43D0" w:rsidRPr="00F4412E">
        <w:rPr>
          <w:rFonts w:cs="Times New Roman"/>
          <w:color w:val="auto"/>
          <w:bdr w:val="nil"/>
          <w:lang w:val="lt-LT" w:eastAsia="lt-LT"/>
        </w:rPr>
        <w:t>KOMPL</w:t>
      </w:r>
      <w:r w:rsidR="00E610B9" w:rsidRPr="00F4412E">
        <w:rPr>
          <w:rFonts w:cs="Times New Roman"/>
          <w:color w:val="auto"/>
          <w:bdr w:val="nil"/>
          <w:lang w:val="lt-LT" w:eastAsia="lt-LT"/>
        </w:rPr>
        <w:t>.</w:t>
      </w:r>
    </w:p>
    <w:p w14:paraId="16CA054E" w14:textId="77777777" w:rsidR="00F4412E" w:rsidRDefault="00F4412E" w:rsidP="00F4412E">
      <w:pPr>
        <w:pStyle w:val="xmsonormal"/>
        <w:shd w:val="clear" w:color="auto" w:fill="FFFFFF"/>
        <w:spacing w:before="0" w:beforeAutospacing="0" w:after="0" w:afterAutospacing="0" w:line="276" w:lineRule="auto"/>
        <w:jc w:val="both"/>
        <w:textAlignment w:val="baseline"/>
        <w:rPr>
          <w:sz w:val="22"/>
          <w:szCs w:val="22"/>
          <w:bdr w:val="none" w:sz="0" w:space="0" w:color="auto" w:frame="1"/>
          <w:lang w:val="lt-LT"/>
        </w:rPr>
      </w:pPr>
    </w:p>
    <w:p w14:paraId="5CE627E6" w14:textId="77777777" w:rsidR="00F4412E" w:rsidRPr="00EA333D" w:rsidRDefault="00F4412E" w:rsidP="00F4412E">
      <w:pPr>
        <w:spacing w:after="0" w:line="240" w:lineRule="auto"/>
        <w:ind w:left="-851" w:firstLine="851"/>
        <w:jc w:val="both"/>
      </w:pPr>
      <w:r w:rsidRPr="00EA333D">
        <w:t>BENDRIEJI REIKALAVIMAI:</w:t>
      </w:r>
    </w:p>
    <w:p w14:paraId="04958BD5" w14:textId="77777777" w:rsidR="00F4412E" w:rsidRPr="00F4412E" w:rsidRDefault="00F4412E" w:rsidP="00F4412E">
      <w:pPr>
        <w:pStyle w:val="Body2"/>
        <w:numPr>
          <w:ilvl w:val="0"/>
          <w:numId w:val="7"/>
        </w:numPr>
        <w:pBdr>
          <w:top w:val="nil"/>
          <w:left w:val="nil"/>
          <w:bottom w:val="nil"/>
          <w:right w:val="nil"/>
          <w:between w:val="nil"/>
          <w:bar w:val="nil"/>
        </w:pBdr>
        <w:rPr>
          <w:lang w:val="lt-LT"/>
        </w:rPr>
      </w:pPr>
      <w:r w:rsidRPr="00F4412E">
        <w:rPr>
          <w:lang w:val="lt-LT"/>
        </w:rPr>
        <w:t xml:space="preserve">Tiekėjas turi pateikti dokumentus kartu su pasiūlymu, įrodančius siūlomos prekės atitikimą kokybės ir techniniams reikalavimams, nurodytiems pirkimo dokumentų techninėje specifikacijoje: tiekėjas turi pateikti gamintojo parengtus katalogus ir siūlomos prekės techninių charakteristikų aprašymus (jei gamintojo kataloge neišsamiai atsispindi siūlomos prekės atitikimas techninės specifikacijos reikalavimams) (pdf formatu). Šiuose dokumentuose tiekėjas </w:t>
      </w:r>
      <w:r w:rsidRPr="00F4412E">
        <w:rPr>
          <w:b/>
          <w:bCs/>
          <w:u w:val="single"/>
          <w:lang w:val="lt-LT"/>
        </w:rPr>
        <w:t>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w:t>
      </w:r>
      <w:r w:rsidRPr="00F4412E">
        <w:rPr>
          <w:lang w:val="lt-LT"/>
        </w:rPr>
        <w:t>.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782225B8" w14:textId="77777777" w:rsidR="00F4412E" w:rsidRPr="00F4412E" w:rsidRDefault="00F4412E" w:rsidP="00F4412E">
      <w:pPr>
        <w:pStyle w:val="Body2"/>
        <w:numPr>
          <w:ilvl w:val="0"/>
          <w:numId w:val="7"/>
        </w:numPr>
        <w:pBdr>
          <w:top w:val="nil"/>
          <w:left w:val="nil"/>
          <w:bottom w:val="nil"/>
          <w:right w:val="nil"/>
          <w:between w:val="nil"/>
          <w:bar w:val="nil"/>
        </w:pBdr>
        <w:rPr>
          <w:lang w:val="lt-LT"/>
        </w:rPr>
      </w:pPr>
      <w:r w:rsidRPr="00F4412E">
        <w:rPr>
          <w:lang w:val="lt-LT"/>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510DFEA7" w14:textId="77777777" w:rsidR="00F4412E" w:rsidRPr="00F4412E" w:rsidRDefault="00F4412E" w:rsidP="00F4412E">
      <w:pPr>
        <w:pStyle w:val="Body2"/>
        <w:numPr>
          <w:ilvl w:val="0"/>
          <w:numId w:val="7"/>
        </w:numPr>
        <w:pBdr>
          <w:top w:val="nil"/>
          <w:left w:val="nil"/>
          <w:bottom w:val="nil"/>
          <w:right w:val="nil"/>
          <w:between w:val="nil"/>
          <w:bar w:val="nil"/>
        </w:pBdr>
        <w:rPr>
          <w:lang w:val="lt-LT"/>
        </w:rPr>
      </w:pPr>
      <w:r w:rsidRPr="00F4412E">
        <w:rPr>
          <w:lang w:val="lt-LT"/>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20EF1B6B" w14:textId="77777777" w:rsidR="00F4412E" w:rsidRPr="00F4412E" w:rsidRDefault="00F4412E" w:rsidP="00F4412E">
      <w:pPr>
        <w:pStyle w:val="Body2"/>
        <w:numPr>
          <w:ilvl w:val="0"/>
          <w:numId w:val="7"/>
        </w:numPr>
        <w:pBdr>
          <w:top w:val="nil"/>
          <w:left w:val="nil"/>
          <w:bottom w:val="nil"/>
          <w:right w:val="nil"/>
          <w:between w:val="nil"/>
          <w:bar w:val="nil"/>
        </w:pBdr>
        <w:rPr>
          <w:lang w:val="lt-LT"/>
        </w:rPr>
      </w:pPr>
      <w:r w:rsidRPr="00F4412E">
        <w:rPr>
          <w:lang w:val="lt-LT"/>
        </w:rPr>
        <w:t>Į pasiūlymo kainą turi būti įskaičiuotas įrangos pristatymas į VšĮ Vilniaus universiteto ligoninės Santaros klinikų sandėlį, pervežimas iš sandėlio į instaliavimo vietą, instaliavimas, po instaliavimo likusių įpakavimo medžiagų išvežimas (utilizavimas) ir personalo apmokymas.</w:t>
      </w:r>
    </w:p>
    <w:p w14:paraId="0FFBAE0B" w14:textId="77777777" w:rsidR="00F4412E" w:rsidRPr="00F4412E" w:rsidRDefault="00F4412E" w:rsidP="00F4412E">
      <w:pPr>
        <w:pStyle w:val="Body2"/>
        <w:numPr>
          <w:ilvl w:val="0"/>
          <w:numId w:val="7"/>
        </w:numPr>
        <w:pBdr>
          <w:top w:val="nil"/>
          <w:left w:val="nil"/>
          <w:bottom w:val="nil"/>
          <w:right w:val="nil"/>
          <w:between w:val="nil"/>
          <w:bar w:val="nil"/>
        </w:pBdr>
        <w:rPr>
          <w:lang w:val="lt-LT"/>
        </w:rPr>
      </w:pPr>
      <w:r w:rsidRPr="00F4412E">
        <w:rPr>
          <w:lang w:val="lt-LT"/>
        </w:rPr>
        <w:t>Garantinis laikotarpis:</w:t>
      </w:r>
    </w:p>
    <w:p w14:paraId="45508B20" w14:textId="4D72B900" w:rsidR="00F4412E" w:rsidRDefault="00F4412E" w:rsidP="00BB42B7">
      <w:pPr>
        <w:pStyle w:val="Body2"/>
        <w:numPr>
          <w:ilvl w:val="1"/>
          <w:numId w:val="7"/>
        </w:numPr>
        <w:rPr>
          <w:lang w:val="lt-LT"/>
        </w:rPr>
      </w:pPr>
      <w:r w:rsidRPr="00F4412E">
        <w:rPr>
          <w:lang w:val="lt-LT"/>
        </w:rPr>
        <w:t>Ne mažiau nei 24 mėn.</w:t>
      </w:r>
    </w:p>
    <w:p w14:paraId="2A5D0417" w14:textId="75B20775" w:rsidR="00BB42B7" w:rsidRPr="00F4412E" w:rsidRDefault="00BB42B7" w:rsidP="00BB42B7">
      <w:pPr>
        <w:pStyle w:val="Body2"/>
        <w:ind w:left="360"/>
        <w:rPr>
          <w:lang w:val="lt-LT"/>
        </w:rPr>
      </w:pPr>
      <w:r>
        <w:rPr>
          <w:lang w:val="lt-LT"/>
        </w:rPr>
        <w:t>5</w:t>
      </w:r>
      <w:r w:rsidRPr="00030B62">
        <w:rPr>
          <w:lang w:val="lt-LT"/>
        </w:rPr>
        <w:t>.2. Į garantiją įskaičiuotas nemokamai atliekamas įrangos remontas, įskaitant remontui atlikti reikalingas detales bei medžiagas. Reikalavimai netaikomi garantijos sąlygų neatitinkančių gedimų atvejams, kai įranga sugenda dėl vartotojo kaltės.</w:t>
      </w:r>
    </w:p>
    <w:p w14:paraId="28548A39" w14:textId="77777777" w:rsidR="00F4412E" w:rsidRPr="00F4412E" w:rsidRDefault="00F4412E" w:rsidP="00F4412E">
      <w:pPr>
        <w:pStyle w:val="Body2"/>
        <w:numPr>
          <w:ilvl w:val="0"/>
          <w:numId w:val="7"/>
        </w:numPr>
        <w:pBdr>
          <w:top w:val="nil"/>
          <w:left w:val="nil"/>
          <w:bottom w:val="nil"/>
          <w:right w:val="nil"/>
          <w:between w:val="nil"/>
          <w:bar w:val="nil"/>
        </w:pBdr>
        <w:rPr>
          <w:lang w:val="lt-LT"/>
        </w:rPr>
      </w:pPr>
      <w:r w:rsidRPr="00F4412E">
        <w:rPr>
          <w:lang w:val="lt-LT"/>
        </w:rPr>
        <w:t>Siūlomos prekės turi būti naujos, nenaudotos, neatnaujintos (net ir gamykliniu būdu).</w:t>
      </w:r>
    </w:p>
    <w:p w14:paraId="24025415" w14:textId="77777777" w:rsidR="00F4412E" w:rsidRPr="00F4412E" w:rsidRDefault="00F4412E" w:rsidP="00F4412E">
      <w:pPr>
        <w:pStyle w:val="ListParagraph"/>
        <w:numPr>
          <w:ilvl w:val="0"/>
          <w:numId w:val="7"/>
        </w:numPr>
        <w:spacing w:after="5" w:line="267" w:lineRule="auto"/>
        <w:rPr>
          <w:rFonts w:eastAsia="Arial Unicode MS" w:cs="Arial Unicode MS"/>
        </w:rPr>
      </w:pPr>
      <w:r w:rsidRPr="00F4412E">
        <w:rPr>
          <w:rFonts w:eastAsia="Arial Unicode MS" w:cs="Arial Unicode MS"/>
        </w:rPr>
        <w:t>Perkančiajai organizacijai paprašius, tiekėjas pateiks prašomų instrumentų pavyzdžius.</w:t>
      </w:r>
      <w:r w:rsidRPr="00F4412E">
        <w:rPr>
          <w:rFonts w:eastAsia="Arial Unicode MS" w:cs="Arial Unicode MS"/>
          <w:noProof/>
        </w:rPr>
        <w:drawing>
          <wp:inline distT="0" distB="0" distL="0" distR="0" wp14:anchorId="6CA0BEE3" wp14:editId="6DC7F948">
            <wp:extent cx="4568" cy="4569"/>
            <wp:effectExtent l="0" t="0" r="0" b="0"/>
            <wp:docPr id="465162854" name="Picture 465162854"/>
            <wp:cNvGraphicFramePr/>
            <a:graphic xmlns:a="http://schemas.openxmlformats.org/drawingml/2006/main">
              <a:graphicData uri="http://schemas.openxmlformats.org/drawingml/2006/picture">
                <pic:pic xmlns:pic="http://schemas.openxmlformats.org/drawingml/2006/picture">
                  <pic:nvPicPr>
                    <pic:cNvPr id="4785" name="Picture 4785"/>
                    <pic:cNvPicPr/>
                  </pic:nvPicPr>
                  <pic:blipFill>
                    <a:blip r:embed="rId6"/>
                    <a:stretch>
                      <a:fillRect/>
                    </a:stretch>
                  </pic:blipFill>
                  <pic:spPr>
                    <a:xfrm>
                      <a:off x="0" y="0"/>
                      <a:ext cx="4568" cy="4569"/>
                    </a:xfrm>
                    <a:prstGeom prst="rect">
                      <a:avLst/>
                    </a:prstGeom>
                  </pic:spPr>
                </pic:pic>
              </a:graphicData>
            </a:graphic>
          </wp:inline>
        </w:drawing>
      </w:r>
    </w:p>
    <w:p w14:paraId="08607B74" w14:textId="77777777" w:rsidR="00F4412E" w:rsidRPr="00F4412E" w:rsidRDefault="00F4412E" w:rsidP="00F4412E">
      <w:pPr>
        <w:pStyle w:val="ListParagraph"/>
        <w:numPr>
          <w:ilvl w:val="0"/>
          <w:numId w:val="7"/>
        </w:numPr>
        <w:spacing w:after="5" w:line="267" w:lineRule="auto"/>
        <w:rPr>
          <w:rFonts w:eastAsia="Arial Unicode MS" w:cs="Arial Unicode MS"/>
        </w:rPr>
      </w:pPr>
      <w:r w:rsidRPr="00F4412E">
        <w:rPr>
          <w:rFonts w:eastAsia="Arial Unicode MS" w:cs="Arial Unicode MS"/>
        </w:rPr>
        <w:t>Instrumentai turi būti iki galo apdirbti (be aštrių ar vizualiai matomų neapdirbtų instrumento dalių).</w:t>
      </w:r>
    </w:p>
    <w:p w14:paraId="71D0A6ED" w14:textId="77777777" w:rsidR="00F4412E" w:rsidRPr="00792B90" w:rsidRDefault="00F4412E" w:rsidP="00F4412E">
      <w:pPr>
        <w:pStyle w:val="Body2"/>
        <w:pBdr>
          <w:top w:val="nil"/>
          <w:left w:val="nil"/>
          <w:bottom w:val="nil"/>
          <w:right w:val="nil"/>
          <w:between w:val="nil"/>
          <w:bar w:val="nil"/>
        </w:pBdr>
        <w:ind w:left="360"/>
        <w:rPr>
          <w:lang w:val="lt-LT"/>
        </w:rPr>
      </w:pPr>
    </w:p>
    <w:p w14:paraId="5A251D69" w14:textId="77777777" w:rsidR="00F4412E" w:rsidRPr="00C63363" w:rsidRDefault="00F4412E" w:rsidP="001F64F8">
      <w:pPr>
        <w:pStyle w:val="xmsonormal"/>
        <w:shd w:val="clear" w:color="auto" w:fill="FFFFFF"/>
        <w:spacing w:before="0" w:beforeAutospacing="0" w:after="0" w:afterAutospacing="0" w:line="276" w:lineRule="auto"/>
        <w:ind w:left="-851"/>
        <w:jc w:val="both"/>
        <w:textAlignment w:val="baseline"/>
        <w:rPr>
          <w:sz w:val="22"/>
          <w:szCs w:val="22"/>
          <w:bdr w:val="none" w:sz="0" w:space="0" w:color="auto" w:frame="1"/>
          <w:lang w:val="lt-LT"/>
        </w:rPr>
      </w:pPr>
    </w:p>
    <w:p w14:paraId="763B87D0" w14:textId="77777777" w:rsidR="00362ED9" w:rsidRPr="00C63363" w:rsidRDefault="00362ED9" w:rsidP="00362ED9">
      <w:pPr>
        <w:pStyle w:val="xmsonormal"/>
        <w:shd w:val="clear" w:color="auto" w:fill="FFFFFF"/>
        <w:spacing w:before="0" w:beforeAutospacing="0" w:after="0" w:afterAutospacing="0"/>
        <w:jc w:val="both"/>
        <w:textAlignment w:val="baseline"/>
        <w:rPr>
          <w:sz w:val="22"/>
          <w:szCs w:val="22"/>
          <w:bdr w:val="none" w:sz="0" w:space="0" w:color="auto" w:frame="1"/>
          <w:lang w:val="lt-LT"/>
        </w:rPr>
      </w:pPr>
    </w:p>
    <w:tbl>
      <w:tblPr>
        <w:tblW w:w="1091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1576"/>
        <w:gridCol w:w="841"/>
        <w:gridCol w:w="5385"/>
        <w:gridCol w:w="2560"/>
      </w:tblGrid>
      <w:tr w:rsidR="006A1EDD" w:rsidRPr="00C63363" w14:paraId="5C270B25" w14:textId="63FC7DA5" w:rsidTr="005E00C1">
        <w:trPr>
          <w:trHeight w:val="510"/>
        </w:trPr>
        <w:tc>
          <w:tcPr>
            <w:tcW w:w="553" w:type="dxa"/>
            <w:shd w:val="clear" w:color="auto" w:fill="auto"/>
            <w:vAlign w:val="center"/>
            <w:hideMark/>
          </w:tcPr>
          <w:p w14:paraId="5E098AF6" w14:textId="77777777" w:rsidR="006A1EDD" w:rsidRPr="00C63363" w:rsidRDefault="006A1EDD" w:rsidP="00D4202D">
            <w:pPr>
              <w:spacing w:after="0" w:line="240" w:lineRule="auto"/>
              <w:jc w:val="center"/>
              <w:rPr>
                <w:b/>
                <w:sz w:val="21"/>
                <w:szCs w:val="21"/>
              </w:rPr>
            </w:pPr>
            <w:r w:rsidRPr="00C63363">
              <w:rPr>
                <w:b/>
                <w:sz w:val="21"/>
                <w:szCs w:val="21"/>
              </w:rPr>
              <w:t>Eil. Nr.</w:t>
            </w:r>
          </w:p>
        </w:tc>
        <w:tc>
          <w:tcPr>
            <w:tcW w:w="1576" w:type="dxa"/>
            <w:shd w:val="clear" w:color="auto" w:fill="auto"/>
            <w:noWrap/>
            <w:vAlign w:val="center"/>
            <w:hideMark/>
          </w:tcPr>
          <w:p w14:paraId="2F24E9B1" w14:textId="77777777" w:rsidR="006A1EDD" w:rsidRPr="00C63363" w:rsidRDefault="006A1EDD" w:rsidP="00D4202D">
            <w:pPr>
              <w:spacing w:after="0" w:line="240" w:lineRule="auto"/>
              <w:jc w:val="center"/>
              <w:rPr>
                <w:b/>
                <w:sz w:val="21"/>
                <w:szCs w:val="21"/>
              </w:rPr>
            </w:pPr>
            <w:r w:rsidRPr="00C63363">
              <w:rPr>
                <w:b/>
                <w:sz w:val="21"/>
                <w:szCs w:val="21"/>
              </w:rPr>
              <w:t>Pavadinimas</w:t>
            </w:r>
          </w:p>
        </w:tc>
        <w:tc>
          <w:tcPr>
            <w:tcW w:w="841" w:type="dxa"/>
            <w:shd w:val="clear" w:color="auto" w:fill="auto"/>
            <w:vAlign w:val="center"/>
            <w:hideMark/>
          </w:tcPr>
          <w:p w14:paraId="3625FB7A" w14:textId="77777777" w:rsidR="006A1EDD" w:rsidRPr="00C63363" w:rsidRDefault="006A1EDD" w:rsidP="00D4202D">
            <w:pPr>
              <w:spacing w:after="0" w:line="240" w:lineRule="auto"/>
              <w:jc w:val="center"/>
              <w:rPr>
                <w:b/>
                <w:sz w:val="21"/>
                <w:szCs w:val="21"/>
              </w:rPr>
            </w:pPr>
            <w:r w:rsidRPr="00C63363">
              <w:rPr>
                <w:b/>
                <w:sz w:val="21"/>
                <w:szCs w:val="21"/>
              </w:rPr>
              <w:t>Kiekis, vnt.</w:t>
            </w:r>
          </w:p>
        </w:tc>
        <w:tc>
          <w:tcPr>
            <w:tcW w:w="5385" w:type="dxa"/>
            <w:shd w:val="clear" w:color="auto" w:fill="auto"/>
            <w:noWrap/>
            <w:vAlign w:val="center"/>
            <w:hideMark/>
          </w:tcPr>
          <w:p w14:paraId="6A2D386E" w14:textId="3A1D9175" w:rsidR="006A1EDD" w:rsidRPr="00C63363" w:rsidRDefault="006A1EDD" w:rsidP="00D4202D">
            <w:pPr>
              <w:spacing w:after="0" w:line="240" w:lineRule="auto"/>
              <w:jc w:val="center"/>
              <w:rPr>
                <w:b/>
                <w:sz w:val="21"/>
                <w:szCs w:val="21"/>
              </w:rPr>
            </w:pPr>
            <w:r w:rsidRPr="00C63363">
              <w:rPr>
                <w:b/>
                <w:sz w:val="21"/>
                <w:szCs w:val="21"/>
              </w:rPr>
              <w:t>Reikalaujama parametro reikšmė</w:t>
            </w:r>
          </w:p>
        </w:tc>
        <w:tc>
          <w:tcPr>
            <w:tcW w:w="2560" w:type="dxa"/>
            <w:shd w:val="clear" w:color="auto" w:fill="auto"/>
            <w:vAlign w:val="center"/>
          </w:tcPr>
          <w:p w14:paraId="32B37D76" w14:textId="77777777" w:rsidR="006A1EDD" w:rsidRPr="00C63363" w:rsidRDefault="006A1EDD" w:rsidP="00713694">
            <w:pPr>
              <w:spacing w:after="0" w:line="240" w:lineRule="auto"/>
              <w:jc w:val="center"/>
              <w:rPr>
                <w:b/>
                <w:sz w:val="21"/>
                <w:szCs w:val="21"/>
              </w:rPr>
            </w:pPr>
            <w:r w:rsidRPr="00C63363">
              <w:rPr>
                <w:b/>
                <w:sz w:val="21"/>
                <w:szCs w:val="21"/>
              </w:rPr>
              <w:t xml:space="preserve">Siūloma parametro reikšmė </w:t>
            </w:r>
          </w:p>
          <w:p w14:paraId="63DACE3E" w14:textId="16C34CBB" w:rsidR="006A1EDD" w:rsidRPr="00C63363" w:rsidRDefault="006A1EDD" w:rsidP="006A1EDD">
            <w:pPr>
              <w:spacing w:after="0" w:line="240" w:lineRule="auto"/>
              <w:jc w:val="center"/>
              <w:rPr>
                <w:sz w:val="21"/>
                <w:szCs w:val="21"/>
              </w:rPr>
            </w:pPr>
            <w:r w:rsidRPr="00C63363">
              <w:rPr>
                <w:sz w:val="21"/>
                <w:szCs w:val="21"/>
              </w:rPr>
              <w:t>(</w:t>
            </w:r>
            <w:r w:rsidRPr="00C63363">
              <w:rPr>
                <w:bCs/>
                <w:sz w:val="21"/>
                <w:szCs w:val="21"/>
              </w:rPr>
              <w:t>Failo, dokumento pavadinimas ir</w:t>
            </w:r>
            <w:r w:rsidRPr="00C63363">
              <w:rPr>
                <w:bCs/>
                <w:sz w:val="21"/>
                <w:szCs w:val="21"/>
                <w:u w:val="single"/>
              </w:rPr>
              <w:t xml:space="preserve"> puslapio Nr., pažymintis vietą, </w:t>
            </w:r>
            <w:r w:rsidRPr="00C63363">
              <w:rPr>
                <w:sz w:val="21"/>
                <w:szCs w:val="21"/>
                <w:u w:val="single"/>
              </w:rPr>
              <w:t>kurioje yra siūlomus techninius parametrus patvirtinantys dokumentai,</w:t>
            </w:r>
            <w:r w:rsidRPr="00C63363">
              <w:rPr>
                <w:bCs/>
                <w:sz w:val="21"/>
                <w:szCs w:val="21"/>
                <w:u w:val="single"/>
              </w:rPr>
              <w:t xml:space="preserve"> </w:t>
            </w:r>
            <w:r w:rsidRPr="00C63363">
              <w:rPr>
                <w:sz w:val="21"/>
                <w:szCs w:val="21"/>
              </w:rPr>
              <w:t xml:space="preserve">siūlomos prekės katalogo numeris, nuoroda į gamintojo interneto tinklalapį (jei toks yra), </w:t>
            </w:r>
            <w:r w:rsidRPr="00C63363">
              <w:rPr>
                <w:sz w:val="21"/>
                <w:szCs w:val="21"/>
                <w:u w:val="single"/>
              </w:rPr>
              <w:t>nuoroda turi būti tiksli į konkrečią prekę</w:t>
            </w:r>
            <w:r w:rsidRPr="00C63363">
              <w:rPr>
                <w:sz w:val="21"/>
                <w:szCs w:val="21"/>
              </w:rPr>
              <w:t>)</w:t>
            </w:r>
          </w:p>
        </w:tc>
      </w:tr>
      <w:tr w:rsidR="005E00C1" w:rsidRPr="00C63363" w14:paraId="034C5CC3" w14:textId="1EE01F4B" w:rsidTr="0058383C">
        <w:trPr>
          <w:trHeight w:val="510"/>
        </w:trPr>
        <w:tc>
          <w:tcPr>
            <w:tcW w:w="553" w:type="dxa"/>
            <w:shd w:val="clear" w:color="auto" w:fill="auto"/>
            <w:noWrap/>
            <w:vAlign w:val="center"/>
          </w:tcPr>
          <w:p w14:paraId="319CB8E3" w14:textId="6C5023BE" w:rsidR="005E00C1" w:rsidRPr="00C63363" w:rsidRDefault="00C63363" w:rsidP="005E00C1">
            <w:pPr>
              <w:pStyle w:val="NoSpacing"/>
              <w:jc w:val="center"/>
              <w:rPr>
                <w:rFonts w:ascii="Times New Roman" w:hAnsi="Times New Roman"/>
                <w:sz w:val="21"/>
                <w:szCs w:val="21"/>
                <w:lang w:val="lt-LT" w:eastAsia="lt-LT"/>
              </w:rPr>
            </w:pPr>
            <w:r>
              <w:rPr>
                <w:rFonts w:ascii="Times New Roman" w:hAnsi="Times New Roman"/>
                <w:sz w:val="21"/>
                <w:szCs w:val="21"/>
                <w:lang w:val="lt-LT" w:eastAsia="lt-LT"/>
              </w:rPr>
              <w:t>1</w:t>
            </w:r>
          </w:p>
        </w:tc>
        <w:tc>
          <w:tcPr>
            <w:tcW w:w="1576" w:type="dxa"/>
            <w:shd w:val="clear" w:color="auto" w:fill="auto"/>
          </w:tcPr>
          <w:p w14:paraId="6143B72F" w14:textId="77777777" w:rsidR="005E00C1" w:rsidRPr="00C63363" w:rsidRDefault="005E00C1" w:rsidP="005E00C1">
            <w:pPr>
              <w:spacing w:after="0" w:line="240" w:lineRule="auto"/>
              <w:rPr>
                <w:color w:val="000000"/>
              </w:rPr>
            </w:pPr>
            <w:r w:rsidRPr="00C63363">
              <w:rPr>
                <w:color w:val="000000"/>
              </w:rPr>
              <w:t>Adatos laikiklis</w:t>
            </w:r>
          </w:p>
          <w:p w14:paraId="646DA37F" w14:textId="28D8C3DD" w:rsidR="005E00C1" w:rsidRPr="00C63363" w:rsidRDefault="005E00C1" w:rsidP="005E00C1">
            <w:pPr>
              <w:spacing w:after="0" w:line="240" w:lineRule="auto"/>
              <w:rPr>
                <w:color w:val="000000"/>
              </w:rPr>
            </w:pPr>
          </w:p>
        </w:tc>
        <w:tc>
          <w:tcPr>
            <w:tcW w:w="841" w:type="dxa"/>
            <w:shd w:val="clear" w:color="auto" w:fill="auto"/>
            <w:noWrap/>
          </w:tcPr>
          <w:p w14:paraId="5D262078" w14:textId="1867C269" w:rsidR="005E00C1" w:rsidRPr="00C63363" w:rsidRDefault="005E00C1" w:rsidP="005E00C1">
            <w:pPr>
              <w:spacing w:after="0" w:line="240" w:lineRule="auto"/>
              <w:jc w:val="center"/>
              <w:rPr>
                <w:color w:val="000000"/>
              </w:rPr>
            </w:pPr>
            <w:r w:rsidRPr="00C63363">
              <w:rPr>
                <w:color w:val="000000"/>
              </w:rPr>
              <w:t>2</w:t>
            </w:r>
          </w:p>
        </w:tc>
        <w:tc>
          <w:tcPr>
            <w:tcW w:w="5385" w:type="dxa"/>
            <w:shd w:val="clear" w:color="auto" w:fill="auto"/>
          </w:tcPr>
          <w:p w14:paraId="75FCAAED" w14:textId="77777777" w:rsidR="005E00C1" w:rsidRPr="00C63363" w:rsidRDefault="005E00C1" w:rsidP="00C63363">
            <w:pPr>
              <w:spacing w:after="0"/>
              <w:rPr>
                <w:color w:val="000000"/>
              </w:rPr>
            </w:pPr>
            <w:r w:rsidRPr="00C63363">
              <w:rPr>
                <w:color w:val="000000"/>
              </w:rPr>
              <w:t>1. Tiesus;</w:t>
            </w:r>
          </w:p>
          <w:p w14:paraId="79364F37" w14:textId="77777777" w:rsidR="005E00C1" w:rsidRPr="00C63363" w:rsidRDefault="005E00C1" w:rsidP="00C63363">
            <w:pPr>
              <w:spacing w:after="0"/>
              <w:rPr>
                <w:color w:val="000000"/>
              </w:rPr>
            </w:pPr>
            <w:r w:rsidRPr="00C63363">
              <w:rPr>
                <w:color w:val="000000"/>
              </w:rPr>
              <w:t>2. 5±0,5 mm diametro;</w:t>
            </w:r>
          </w:p>
          <w:p w14:paraId="3389DA68" w14:textId="77777777" w:rsidR="005E00C1" w:rsidRPr="00C63363" w:rsidRDefault="005E00C1" w:rsidP="00C63363">
            <w:pPr>
              <w:spacing w:after="0"/>
              <w:rPr>
                <w:color w:val="000000"/>
              </w:rPr>
            </w:pPr>
            <w:r w:rsidRPr="00C63363">
              <w:rPr>
                <w:color w:val="000000"/>
              </w:rPr>
              <w:t>3. 330±9 mm ilgio;</w:t>
            </w:r>
          </w:p>
          <w:p w14:paraId="4A8C9123" w14:textId="77777777" w:rsidR="005E00C1" w:rsidRPr="00C63363" w:rsidRDefault="005E00C1" w:rsidP="00C63363">
            <w:pPr>
              <w:spacing w:after="0"/>
              <w:rPr>
                <w:color w:val="000000"/>
              </w:rPr>
            </w:pPr>
            <w:r w:rsidRPr="00C63363">
              <w:rPr>
                <w:color w:val="000000"/>
              </w:rPr>
              <w:t>4. Plastikinė ergonominė rankena su atsegamu užraktu;</w:t>
            </w:r>
          </w:p>
          <w:p w14:paraId="1AB87390" w14:textId="0DA8BEE3" w:rsidR="005E00C1" w:rsidRPr="00C63363" w:rsidRDefault="005E00C1" w:rsidP="00C63363">
            <w:pPr>
              <w:spacing w:after="0" w:line="240" w:lineRule="auto"/>
              <w:rPr>
                <w:color w:val="000000"/>
              </w:rPr>
            </w:pPr>
            <w:r w:rsidRPr="00C63363">
              <w:rPr>
                <w:color w:val="000000"/>
              </w:rPr>
              <w:t>5. Autoklavuojamas.</w:t>
            </w:r>
          </w:p>
        </w:tc>
        <w:tc>
          <w:tcPr>
            <w:tcW w:w="2560" w:type="dxa"/>
            <w:shd w:val="clear" w:color="auto" w:fill="auto"/>
            <w:noWrap/>
          </w:tcPr>
          <w:p w14:paraId="3136183B" w14:textId="1C34B272" w:rsidR="005E00C1" w:rsidRPr="00C63363" w:rsidRDefault="005E00C1" w:rsidP="005E00C1">
            <w:pPr>
              <w:pStyle w:val="NoSpacing"/>
              <w:rPr>
                <w:rFonts w:ascii="Times New Roman" w:hAnsi="Times New Roman"/>
                <w:sz w:val="21"/>
                <w:szCs w:val="21"/>
                <w:lang w:val="lt-LT" w:eastAsia="lt-LT"/>
              </w:rPr>
            </w:pPr>
          </w:p>
        </w:tc>
      </w:tr>
      <w:tr w:rsidR="005E00C1" w:rsidRPr="00C63363" w14:paraId="372DE468" w14:textId="58CE756D" w:rsidTr="0058383C">
        <w:trPr>
          <w:trHeight w:val="510"/>
        </w:trPr>
        <w:tc>
          <w:tcPr>
            <w:tcW w:w="553" w:type="dxa"/>
            <w:shd w:val="clear" w:color="auto" w:fill="auto"/>
            <w:noWrap/>
            <w:vAlign w:val="center"/>
          </w:tcPr>
          <w:p w14:paraId="238F69B3" w14:textId="59782A01" w:rsidR="005E00C1" w:rsidRPr="00C63363" w:rsidRDefault="00C63363" w:rsidP="005E00C1">
            <w:pPr>
              <w:pStyle w:val="NoSpacing"/>
              <w:jc w:val="center"/>
              <w:rPr>
                <w:rFonts w:ascii="Times New Roman" w:hAnsi="Times New Roman"/>
                <w:sz w:val="21"/>
                <w:szCs w:val="21"/>
                <w:lang w:val="lt-LT" w:eastAsia="lt-LT"/>
              </w:rPr>
            </w:pPr>
            <w:r>
              <w:rPr>
                <w:rFonts w:ascii="Times New Roman" w:hAnsi="Times New Roman"/>
                <w:sz w:val="21"/>
                <w:szCs w:val="21"/>
                <w:lang w:val="lt-LT" w:eastAsia="lt-LT"/>
              </w:rPr>
              <w:lastRenderedPageBreak/>
              <w:t>2</w:t>
            </w:r>
          </w:p>
        </w:tc>
        <w:tc>
          <w:tcPr>
            <w:tcW w:w="1576" w:type="dxa"/>
            <w:shd w:val="clear" w:color="auto" w:fill="auto"/>
          </w:tcPr>
          <w:p w14:paraId="4FD6CF19" w14:textId="7DD77E55" w:rsidR="005E00C1" w:rsidRPr="00C63363" w:rsidRDefault="005E00C1" w:rsidP="005E00C1">
            <w:pPr>
              <w:spacing w:after="0" w:line="240" w:lineRule="auto"/>
              <w:rPr>
                <w:color w:val="000000"/>
              </w:rPr>
            </w:pPr>
            <w:r w:rsidRPr="00C63363">
              <w:rPr>
                <w:color w:val="000000"/>
              </w:rPr>
              <w:t>Monopolinės griebiančios žnyplės</w:t>
            </w:r>
          </w:p>
        </w:tc>
        <w:tc>
          <w:tcPr>
            <w:tcW w:w="841" w:type="dxa"/>
            <w:shd w:val="clear" w:color="auto" w:fill="auto"/>
            <w:noWrap/>
          </w:tcPr>
          <w:p w14:paraId="7ED3BF1B" w14:textId="5F99FFA6" w:rsidR="005E00C1" w:rsidRPr="00C63363" w:rsidRDefault="005E00C1" w:rsidP="005E00C1">
            <w:pPr>
              <w:spacing w:after="0" w:line="240" w:lineRule="auto"/>
              <w:jc w:val="center"/>
              <w:rPr>
                <w:color w:val="000000"/>
              </w:rPr>
            </w:pPr>
            <w:r w:rsidRPr="00C63363">
              <w:rPr>
                <w:color w:val="000000"/>
              </w:rPr>
              <w:t>2</w:t>
            </w:r>
          </w:p>
        </w:tc>
        <w:tc>
          <w:tcPr>
            <w:tcW w:w="5385" w:type="dxa"/>
            <w:shd w:val="clear" w:color="auto" w:fill="auto"/>
          </w:tcPr>
          <w:p w14:paraId="1DAFD5C5" w14:textId="77777777" w:rsidR="005E00C1" w:rsidRPr="00C63363" w:rsidRDefault="005E00C1" w:rsidP="00C63363">
            <w:pPr>
              <w:pStyle w:val="NoSpacing"/>
              <w:rPr>
                <w:rFonts w:ascii="Times New Roman" w:hAnsi="Times New Roman"/>
                <w:color w:val="000000"/>
                <w:sz w:val="24"/>
                <w:lang w:val="lt-LT"/>
              </w:rPr>
            </w:pPr>
            <w:r w:rsidRPr="00C63363">
              <w:rPr>
                <w:rFonts w:ascii="Times New Roman" w:hAnsi="Times New Roman"/>
                <w:color w:val="000000"/>
                <w:sz w:val="24"/>
                <w:lang w:val="lt-LT"/>
              </w:rPr>
              <w:t>1. Plačios žnyplės;</w:t>
            </w:r>
          </w:p>
          <w:p w14:paraId="7DA8AF18" w14:textId="77777777" w:rsidR="005E00C1" w:rsidRPr="00C63363" w:rsidRDefault="005E00C1" w:rsidP="00C63363">
            <w:pPr>
              <w:pStyle w:val="NoSpacing"/>
              <w:rPr>
                <w:rFonts w:ascii="Times New Roman" w:hAnsi="Times New Roman"/>
                <w:color w:val="000000"/>
                <w:sz w:val="24"/>
                <w:lang w:val="lt-LT"/>
              </w:rPr>
            </w:pPr>
            <w:r w:rsidRPr="00C63363">
              <w:rPr>
                <w:rFonts w:ascii="Times New Roman" w:hAnsi="Times New Roman"/>
                <w:color w:val="000000"/>
                <w:sz w:val="24"/>
                <w:lang w:val="lt-LT"/>
              </w:rPr>
              <w:t>2. 5±0,5 mm skersmuo.</w:t>
            </w:r>
          </w:p>
          <w:p w14:paraId="4B522554" w14:textId="77777777" w:rsidR="005E00C1" w:rsidRPr="00C63363" w:rsidRDefault="005E00C1" w:rsidP="00C63363">
            <w:pPr>
              <w:pStyle w:val="NoSpacing"/>
              <w:rPr>
                <w:rFonts w:ascii="Times New Roman" w:hAnsi="Times New Roman"/>
                <w:color w:val="000000"/>
                <w:sz w:val="24"/>
                <w:lang w:val="lt-LT"/>
              </w:rPr>
            </w:pPr>
            <w:r w:rsidRPr="00C63363">
              <w:rPr>
                <w:rFonts w:ascii="Times New Roman" w:hAnsi="Times New Roman"/>
                <w:color w:val="000000"/>
                <w:sz w:val="24"/>
                <w:lang w:val="lt-LT"/>
              </w:rPr>
              <w:t>3. 330±9 mm ilgio.</w:t>
            </w:r>
          </w:p>
          <w:p w14:paraId="296ED9DD" w14:textId="77777777" w:rsidR="005E00C1" w:rsidRPr="00C63363" w:rsidRDefault="005E00C1" w:rsidP="00C63363">
            <w:pPr>
              <w:pStyle w:val="NoSpacing"/>
              <w:rPr>
                <w:rFonts w:ascii="Times New Roman" w:hAnsi="Times New Roman"/>
                <w:color w:val="000000"/>
                <w:sz w:val="24"/>
                <w:lang w:val="lt-LT"/>
              </w:rPr>
            </w:pPr>
            <w:r w:rsidRPr="00C63363">
              <w:rPr>
                <w:rFonts w:ascii="Times New Roman" w:hAnsi="Times New Roman"/>
                <w:color w:val="000000"/>
                <w:sz w:val="24"/>
                <w:lang w:val="lt-LT"/>
              </w:rPr>
              <w:t>4. Rotuojamos.</w:t>
            </w:r>
          </w:p>
          <w:p w14:paraId="1CA8BEAA" w14:textId="77777777" w:rsidR="005E00C1" w:rsidRPr="00C63363" w:rsidRDefault="005E00C1" w:rsidP="00C63363">
            <w:pPr>
              <w:pStyle w:val="NoSpacing"/>
              <w:rPr>
                <w:rFonts w:ascii="Times New Roman" w:hAnsi="Times New Roman"/>
                <w:color w:val="000000"/>
                <w:sz w:val="24"/>
                <w:lang w:val="lt-LT"/>
              </w:rPr>
            </w:pPr>
            <w:r w:rsidRPr="00C63363">
              <w:rPr>
                <w:rFonts w:ascii="Times New Roman" w:hAnsi="Times New Roman"/>
                <w:color w:val="000000"/>
                <w:sz w:val="24"/>
                <w:lang w:val="lt-LT"/>
              </w:rPr>
              <w:t>5. Abi žiaunos dantytos, su skyle abiejų žiaunų viduryje.</w:t>
            </w:r>
          </w:p>
          <w:p w14:paraId="10A74F43" w14:textId="77777777" w:rsidR="005E00C1" w:rsidRPr="00C63363" w:rsidRDefault="005E00C1" w:rsidP="00C63363">
            <w:pPr>
              <w:pStyle w:val="NoSpacing"/>
              <w:rPr>
                <w:rFonts w:ascii="Times New Roman" w:hAnsi="Times New Roman"/>
                <w:color w:val="000000"/>
                <w:sz w:val="24"/>
                <w:lang w:val="lt-LT"/>
              </w:rPr>
            </w:pPr>
            <w:r w:rsidRPr="00C63363">
              <w:rPr>
                <w:rFonts w:ascii="Times New Roman" w:hAnsi="Times New Roman"/>
                <w:color w:val="000000"/>
                <w:sz w:val="24"/>
                <w:lang w:val="lt-LT"/>
              </w:rPr>
              <w:t>6. Ašmenų ilgis 19±1 mm.</w:t>
            </w:r>
          </w:p>
          <w:p w14:paraId="7D986619" w14:textId="77777777" w:rsidR="005E00C1" w:rsidRPr="00C63363" w:rsidRDefault="005E00C1" w:rsidP="00C63363">
            <w:pPr>
              <w:pStyle w:val="NoSpacing"/>
              <w:rPr>
                <w:rFonts w:ascii="Times New Roman" w:hAnsi="Times New Roman"/>
                <w:color w:val="000000"/>
                <w:sz w:val="24"/>
                <w:lang w:val="lt-LT"/>
              </w:rPr>
            </w:pPr>
            <w:r w:rsidRPr="00C63363">
              <w:rPr>
                <w:rFonts w:ascii="Times New Roman" w:hAnsi="Times New Roman"/>
                <w:color w:val="000000"/>
                <w:sz w:val="24"/>
                <w:lang w:val="lt-LT"/>
              </w:rPr>
              <w:t>7. Ergonominė deaktyvuojamo užrakto rankena su jungtimi monopolinei koaguliacijai, M dydis.</w:t>
            </w:r>
          </w:p>
          <w:p w14:paraId="5A91C617" w14:textId="77777777" w:rsidR="005E00C1" w:rsidRPr="00C63363" w:rsidRDefault="005E00C1" w:rsidP="00C63363">
            <w:pPr>
              <w:pStyle w:val="NoSpacing"/>
              <w:rPr>
                <w:rFonts w:ascii="Times New Roman" w:hAnsi="Times New Roman"/>
                <w:color w:val="000000"/>
                <w:sz w:val="24"/>
                <w:lang w:val="lt-LT"/>
              </w:rPr>
            </w:pPr>
            <w:r w:rsidRPr="00C63363">
              <w:rPr>
                <w:rFonts w:ascii="Times New Roman" w:hAnsi="Times New Roman"/>
                <w:color w:val="000000"/>
                <w:sz w:val="24"/>
                <w:lang w:val="lt-LT"/>
              </w:rPr>
              <w:t>8. Instrumentas išardomas į tris dalis.</w:t>
            </w:r>
          </w:p>
          <w:p w14:paraId="1C576486" w14:textId="256947AF" w:rsidR="005E00C1" w:rsidRPr="00C63363" w:rsidRDefault="005E00C1" w:rsidP="00C63363">
            <w:pPr>
              <w:spacing w:after="0" w:line="240" w:lineRule="auto"/>
              <w:rPr>
                <w:color w:val="000000"/>
              </w:rPr>
            </w:pPr>
            <w:r w:rsidRPr="00C63363">
              <w:rPr>
                <w:color w:val="000000"/>
              </w:rPr>
              <w:t>9. Autoklavuojamos.</w:t>
            </w:r>
          </w:p>
        </w:tc>
        <w:tc>
          <w:tcPr>
            <w:tcW w:w="2560" w:type="dxa"/>
            <w:shd w:val="clear" w:color="auto" w:fill="auto"/>
            <w:noWrap/>
          </w:tcPr>
          <w:p w14:paraId="5FB829F1" w14:textId="2CAE6F38" w:rsidR="005E00C1" w:rsidRPr="00C63363" w:rsidRDefault="005E00C1" w:rsidP="005E00C1">
            <w:pPr>
              <w:pStyle w:val="NoSpacing"/>
              <w:rPr>
                <w:rFonts w:ascii="Times New Roman" w:hAnsi="Times New Roman"/>
                <w:sz w:val="21"/>
                <w:szCs w:val="21"/>
                <w:lang w:val="lt-LT" w:eastAsia="lt-LT"/>
              </w:rPr>
            </w:pPr>
          </w:p>
        </w:tc>
      </w:tr>
      <w:tr w:rsidR="005E00C1" w:rsidRPr="00C63363" w14:paraId="6248684C" w14:textId="3D37B2D3" w:rsidTr="0058383C">
        <w:trPr>
          <w:trHeight w:val="510"/>
        </w:trPr>
        <w:tc>
          <w:tcPr>
            <w:tcW w:w="553" w:type="dxa"/>
            <w:shd w:val="clear" w:color="auto" w:fill="auto"/>
            <w:noWrap/>
            <w:vAlign w:val="center"/>
          </w:tcPr>
          <w:p w14:paraId="76A04C29" w14:textId="74BF3191" w:rsidR="005E00C1" w:rsidRPr="00C63363" w:rsidRDefault="00C63363" w:rsidP="005E00C1">
            <w:pPr>
              <w:pStyle w:val="NoSpacing"/>
              <w:jc w:val="center"/>
              <w:rPr>
                <w:rFonts w:ascii="Times New Roman" w:hAnsi="Times New Roman"/>
                <w:sz w:val="21"/>
                <w:szCs w:val="21"/>
                <w:lang w:val="lt-LT" w:eastAsia="lt-LT"/>
              </w:rPr>
            </w:pPr>
            <w:r>
              <w:rPr>
                <w:rFonts w:ascii="Times New Roman" w:hAnsi="Times New Roman"/>
                <w:sz w:val="21"/>
                <w:szCs w:val="21"/>
                <w:lang w:val="lt-LT" w:eastAsia="lt-LT"/>
              </w:rPr>
              <w:t>3</w:t>
            </w:r>
          </w:p>
        </w:tc>
        <w:tc>
          <w:tcPr>
            <w:tcW w:w="1576" w:type="dxa"/>
            <w:shd w:val="clear" w:color="auto" w:fill="auto"/>
          </w:tcPr>
          <w:p w14:paraId="7E96ADB0" w14:textId="4F16712C" w:rsidR="005E00C1" w:rsidRPr="00C63363" w:rsidRDefault="005E00C1" w:rsidP="005E00C1">
            <w:pPr>
              <w:spacing w:after="0" w:line="240" w:lineRule="auto"/>
              <w:rPr>
                <w:color w:val="000000"/>
              </w:rPr>
            </w:pPr>
            <w:r w:rsidRPr="00C63363">
              <w:rPr>
                <w:color w:val="000000"/>
              </w:rPr>
              <w:t>Tiesus disektorius</w:t>
            </w:r>
          </w:p>
        </w:tc>
        <w:tc>
          <w:tcPr>
            <w:tcW w:w="841" w:type="dxa"/>
            <w:shd w:val="clear" w:color="auto" w:fill="auto"/>
            <w:noWrap/>
          </w:tcPr>
          <w:p w14:paraId="75922F3F" w14:textId="31F1646A" w:rsidR="005E00C1" w:rsidRPr="00C63363" w:rsidRDefault="005E00C1" w:rsidP="005E00C1">
            <w:pPr>
              <w:spacing w:after="0" w:line="240" w:lineRule="auto"/>
              <w:jc w:val="center"/>
              <w:rPr>
                <w:color w:val="000000"/>
              </w:rPr>
            </w:pPr>
            <w:r w:rsidRPr="00C63363">
              <w:rPr>
                <w:color w:val="000000"/>
              </w:rPr>
              <w:t>1</w:t>
            </w:r>
          </w:p>
        </w:tc>
        <w:tc>
          <w:tcPr>
            <w:tcW w:w="5385" w:type="dxa"/>
            <w:shd w:val="clear" w:color="auto" w:fill="auto"/>
          </w:tcPr>
          <w:p w14:paraId="52EFCA8E" w14:textId="77777777" w:rsidR="005E00C1" w:rsidRPr="00C63363" w:rsidRDefault="005E00C1" w:rsidP="00C63363">
            <w:pPr>
              <w:pStyle w:val="NoSpacing"/>
              <w:rPr>
                <w:rFonts w:ascii="Times New Roman" w:hAnsi="Times New Roman"/>
                <w:color w:val="000000"/>
                <w:sz w:val="24"/>
                <w:lang w:val="lt-LT"/>
              </w:rPr>
            </w:pPr>
            <w:r w:rsidRPr="00C63363">
              <w:rPr>
                <w:rFonts w:ascii="Times New Roman" w:hAnsi="Times New Roman"/>
                <w:color w:val="000000"/>
                <w:sz w:val="24"/>
                <w:lang w:val="lt-LT"/>
              </w:rPr>
              <w:t>1. Maryland tipo tiesus disektorius;</w:t>
            </w:r>
          </w:p>
          <w:p w14:paraId="543A9C73" w14:textId="77777777" w:rsidR="005E00C1" w:rsidRPr="00C63363" w:rsidRDefault="005E00C1" w:rsidP="00C63363">
            <w:pPr>
              <w:pStyle w:val="NoSpacing"/>
              <w:rPr>
                <w:rFonts w:ascii="Times New Roman" w:hAnsi="Times New Roman"/>
                <w:color w:val="000000"/>
                <w:sz w:val="24"/>
                <w:lang w:val="lt-LT"/>
              </w:rPr>
            </w:pPr>
            <w:r w:rsidRPr="00C63363">
              <w:rPr>
                <w:rFonts w:ascii="Times New Roman" w:hAnsi="Times New Roman"/>
                <w:color w:val="000000"/>
                <w:sz w:val="24"/>
                <w:lang w:val="lt-LT"/>
              </w:rPr>
              <w:t>2. 5±0,5 mm skersmens.</w:t>
            </w:r>
          </w:p>
          <w:p w14:paraId="6790D313" w14:textId="77777777" w:rsidR="005E00C1" w:rsidRPr="00C63363" w:rsidRDefault="005E00C1" w:rsidP="00C63363">
            <w:pPr>
              <w:pStyle w:val="NoSpacing"/>
              <w:rPr>
                <w:rFonts w:ascii="Times New Roman" w:hAnsi="Times New Roman"/>
                <w:color w:val="000000"/>
                <w:sz w:val="24"/>
                <w:lang w:val="lt-LT"/>
              </w:rPr>
            </w:pPr>
            <w:r w:rsidRPr="00C63363">
              <w:rPr>
                <w:rFonts w:ascii="Times New Roman" w:hAnsi="Times New Roman"/>
                <w:color w:val="000000"/>
                <w:sz w:val="24"/>
                <w:lang w:val="lt-LT"/>
              </w:rPr>
              <w:t>3. 330±9 mm ilgio.</w:t>
            </w:r>
          </w:p>
          <w:p w14:paraId="39FE5DF0" w14:textId="77777777" w:rsidR="005E00C1" w:rsidRPr="00C63363" w:rsidRDefault="005E00C1" w:rsidP="00C63363">
            <w:pPr>
              <w:pStyle w:val="NoSpacing"/>
              <w:rPr>
                <w:rFonts w:ascii="Times New Roman" w:hAnsi="Times New Roman"/>
                <w:color w:val="000000"/>
                <w:sz w:val="24"/>
                <w:lang w:val="lt-LT"/>
              </w:rPr>
            </w:pPr>
            <w:r w:rsidRPr="00C63363">
              <w:rPr>
                <w:rFonts w:ascii="Times New Roman" w:hAnsi="Times New Roman"/>
                <w:color w:val="000000"/>
                <w:sz w:val="24"/>
                <w:lang w:val="lt-LT"/>
              </w:rPr>
              <w:t>4. Rotuojamas.</w:t>
            </w:r>
          </w:p>
          <w:p w14:paraId="6E669873" w14:textId="77777777" w:rsidR="005E00C1" w:rsidRPr="00C63363" w:rsidRDefault="005E00C1" w:rsidP="00C63363">
            <w:pPr>
              <w:pStyle w:val="NoSpacing"/>
              <w:rPr>
                <w:rFonts w:ascii="Times New Roman" w:hAnsi="Times New Roman"/>
                <w:color w:val="000000"/>
                <w:sz w:val="24"/>
                <w:lang w:val="lt-LT"/>
              </w:rPr>
            </w:pPr>
            <w:r w:rsidRPr="00C63363">
              <w:rPr>
                <w:rFonts w:ascii="Times New Roman" w:hAnsi="Times New Roman"/>
                <w:color w:val="000000"/>
                <w:sz w:val="24"/>
                <w:lang w:val="lt-LT"/>
              </w:rPr>
              <w:t>5. Žiaunų ilgis 15±1 mm.</w:t>
            </w:r>
          </w:p>
          <w:p w14:paraId="70F372EE" w14:textId="77777777" w:rsidR="005E00C1" w:rsidRPr="00C63363" w:rsidRDefault="005E00C1" w:rsidP="00C63363">
            <w:pPr>
              <w:pStyle w:val="NoSpacing"/>
              <w:rPr>
                <w:rFonts w:ascii="Times New Roman" w:hAnsi="Times New Roman"/>
                <w:color w:val="000000"/>
                <w:sz w:val="24"/>
                <w:lang w:val="lt-LT"/>
              </w:rPr>
            </w:pPr>
            <w:r w:rsidRPr="00C63363">
              <w:rPr>
                <w:rFonts w:ascii="Times New Roman" w:hAnsi="Times New Roman"/>
                <w:color w:val="000000"/>
                <w:sz w:val="24"/>
                <w:lang w:val="lt-LT"/>
              </w:rPr>
              <w:t>6. Ergonominė rankena be užrakto, M dydis.</w:t>
            </w:r>
          </w:p>
          <w:p w14:paraId="468CF7BE" w14:textId="77777777" w:rsidR="005E00C1" w:rsidRPr="00C63363" w:rsidRDefault="005E00C1" w:rsidP="00C63363">
            <w:pPr>
              <w:pStyle w:val="NoSpacing"/>
              <w:rPr>
                <w:rFonts w:ascii="Times New Roman" w:hAnsi="Times New Roman"/>
                <w:color w:val="000000"/>
                <w:sz w:val="24"/>
                <w:lang w:val="lt-LT"/>
              </w:rPr>
            </w:pPr>
            <w:r w:rsidRPr="00C63363">
              <w:rPr>
                <w:rFonts w:ascii="Times New Roman" w:hAnsi="Times New Roman"/>
                <w:color w:val="000000"/>
                <w:sz w:val="24"/>
                <w:lang w:val="lt-LT"/>
              </w:rPr>
              <w:t>7. Instrumentas išardomas į tris dalis.</w:t>
            </w:r>
          </w:p>
          <w:p w14:paraId="042B7CE6" w14:textId="2909016D" w:rsidR="005E00C1" w:rsidRPr="00C63363" w:rsidRDefault="005E00C1" w:rsidP="00C63363">
            <w:pPr>
              <w:spacing w:after="0" w:line="240" w:lineRule="auto"/>
              <w:rPr>
                <w:color w:val="000000"/>
              </w:rPr>
            </w:pPr>
            <w:r w:rsidRPr="00C63363">
              <w:rPr>
                <w:color w:val="000000"/>
              </w:rPr>
              <w:t>8. Autoklavuojamas.</w:t>
            </w:r>
          </w:p>
        </w:tc>
        <w:tc>
          <w:tcPr>
            <w:tcW w:w="2560" w:type="dxa"/>
            <w:shd w:val="clear" w:color="auto" w:fill="auto"/>
            <w:noWrap/>
          </w:tcPr>
          <w:p w14:paraId="13634485" w14:textId="3AED8CD6" w:rsidR="005E00C1" w:rsidRPr="00C63363" w:rsidRDefault="005E00C1" w:rsidP="005E00C1">
            <w:pPr>
              <w:pStyle w:val="NoSpacing"/>
              <w:rPr>
                <w:rFonts w:ascii="Times New Roman" w:hAnsi="Times New Roman"/>
                <w:sz w:val="21"/>
                <w:szCs w:val="21"/>
                <w:lang w:val="lt-LT" w:eastAsia="lt-LT"/>
              </w:rPr>
            </w:pPr>
          </w:p>
        </w:tc>
      </w:tr>
      <w:tr w:rsidR="005E00C1" w:rsidRPr="00C63363" w14:paraId="2214BF39" w14:textId="0E0032B2" w:rsidTr="0058383C">
        <w:trPr>
          <w:trHeight w:val="510"/>
        </w:trPr>
        <w:tc>
          <w:tcPr>
            <w:tcW w:w="553" w:type="dxa"/>
            <w:shd w:val="clear" w:color="auto" w:fill="auto"/>
            <w:noWrap/>
            <w:vAlign w:val="center"/>
          </w:tcPr>
          <w:p w14:paraId="0ED61E7A" w14:textId="65DD8627" w:rsidR="005E00C1" w:rsidRPr="00C63363" w:rsidRDefault="00C63363" w:rsidP="005E00C1">
            <w:pPr>
              <w:pStyle w:val="NoSpacing"/>
              <w:jc w:val="center"/>
              <w:rPr>
                <w:rFonts w:ascii="Times New Roman" w:hAnsi="Times New Roman"/>
                <w:sz w:val="21"/>
                <w:szCs w:val="21"/>
                <w:lang w:val="lt-LT" w:eastAsia="lt-LT"/>
              </w:rPr>
            </w:pPr>
            <w:r>
              <w:rPr>
                <w:rFonts w:ascii="Times New Roman" w:hAnsi="Times New Roman"/>
                <w:sz w:val="21"/>
                <w:szCs w:val="21"/>
                <w:lang w:val="lt-LT" w:eastAsia="lt-LT"/>
              </w:rPr>
              <w:t>4</w:t>
            </w:r>
          </w:p>
        </w:tc>
        <w:tc>
          <w:tcPr>
            <w:tcW w:w="1576" w:type="dxa"/>
            <w:shd w:val="clear" w:color="auto" w:fill="auto"/>
          </w:tcPr>
          <w:p w14:paraId="475BF341" w14:textId="2B008D36" w:rsidR="005E00C1" w:rsidRPr="00C63363" w:rsidRDefault="005E00C1" w:rsidP="005E00C1">
            <w:pPr>
              <w:spacing w:after="0" w:line="240" w:lineRule="auto"/>
              <w:rPr>
                <w:color w:val="000000"/>
              </w:rPr>
            </w:pPr>
            <w:r w:rsidRPr="00C63363">
              <w:rPr>
                <w:color w:val="000000"/>
              </w:rPr>
              <w:t>Bipolinės žnyplės</w:t>
            </w:r>
          </w:p>
        </w:tc>
        <w:tc>
          <w:tcPr>
            <w:tcW w:w="841" w:type="dxa"/>
            <w:shd w:val="clear" w:color="auto" w:fill="auto"/>
            <w:noWrap/>
          </w:tcPr>
          <w:p w14:paraId="2D8FE2A6" w14:textId="14A5F992" w:rsidR="005E00C1" w:rsidRPr="00C63363" w:rsidRDefault="005E00C1" w:rsidP="005E00C1">
            <w:pPr>
              <w:spacing w:after="0" w:line="240" w:lineRule="auto"/>
              <w:jc w:val="center"/>
              <w:rPr>
                <w:color w:val="000000"/>
              </w:rPr>
            </w:pPr>
            <w:r w:rsidRPr="00C63363">
              <w:rPr>
                <w:color w:val="000000"/>
              </w:rPr>
              <w:t>2</w:t>
            </w:r>
          </w:p>
        </w:tc>
        <w:tc>
          <w:tcPr>
            <w:tcW w:w="5385" w:type="dxa"/>
            <w:shd w:val="clear" w:color="auto" w:fill="auto"/>
          </w:tcPr>
          <w:p w14:paraId="59887E6D" w14:textId="77777777" w:rsidR="005E00C1" w:rsidRPr="00C63363" w:rsidRDefault="005E00C1" w:rsidP="00C63363">
            <w:pPr>
              <w:pStyle w:val="NoSpacing"/>
              <w:rPr>
                <w:rFonts w:ascii="Times New Roman" w:hAnsi="Times New Roman"/>
                <w:color w:val="000000"/>
                <w:sz w:val="24"/>
                <w:lang w:val="lt-LT"/>
              </w:rPr>
            </w:pPr>
            <w:r w:rsidRPr="00C63363">
              <w:rPr>
                <w:rFonts w:ascii="Times New Roman" w:hAnsi="Times New Roman"/>
                <w:color w:val="000000"/>
                <w:sz w:val="24"/>
                <w:lang w:val="lt-LT"/>
              </w:rPr>
              <w:t>1. Johann tipo.</w:t>
            </w:r>
          </w:p>
          <w:p w14:paraId="6466EE8B" w14:textId="77777777" w:rsidR="005E00C1" w:rsidRPr="00C63363" w:rsidRDefault="005E00C1" w:rsidP="00C63363">
            <w:pPr>
              <w:pStyle w:val="NoSpacing"/>
              <w:rPr>
                <w:rFonts w:ascii="Times New Roman" w:hAnsi="Times New Roman"/>
                <w:color w:val="000000"/>
                <w:sz w:val="24"/>
                <w:lang w:val="lt-LT"/>
              </w:rPr>
            </w:pPr>
            <w:r w:rsidRPr="00C63363">
              <w:rPr>
                <w:rFonts w:ascii="Times New Roman" w:hAnsi="Times New Roman"/>
                <w:color w:val="000000"/>
                <w:sz w:val="24"/>
                <w:lang w:val="lt-LT"/>
              </w:rPr>
              <w:t>2. 5±0,5 mm skersmens.</w:t>
            </w:r>
          </w:p>
          <w:p w14:paraId="5BDA2742" w14:textId="77777777" w:rsidR="005E00C1" w:rsidRPr="00C63363" w:rsidRDefault="005E00C1" w:rsidP="00C63363">
            <w:pPr>
              <w:pStyle w:val="NoSpacing"/>
              <w:rPr>
                <w:rFonts w:ascii="Times New Roman" w:hAnsi="Times New Roman"/>
                <w:color w:val="000000"/>
                <w:sz w:val="24"/>
                <w:lang w:val="lt-LT"/>
              </w:rPr>
            </w:pPr>
            <w:r w:rsidRPr="00C63363">
              <w:rPr>
                <w:rFonts w:ascii="Times New Roman" w:hAnsi="Times New Roman"/>
                <w:color w:val="000000"/>
                <w:sz w:val="24"/>
                <w:lang w:val="lt-LT"/>
              </w:rPr>
              <w:t>3. 330±9 mm ilgio.</w:t>
            </w:r>
          </w:p>
          <w:p w14:paraId="5B20E3DE" w14:textId="77777777" w:rsidR="005E00C1" w:rsidRPr="00C63363" w:rsidRDefault="005E00C1" w:rsidP="00C63363">
            <w:pPr>
              <w:pStyle w:val="NoSpacing"/>
              <w:rPr>
                <w:rFonts w:ascii="Times New Roman" w:hAnsi="Times New Roman"/>
                <w:color w:val="000000"/>
                <w:sz w:val="24"/>
                <w:lang w:val="lt-LT"/>
              </w:rPr>
            </w:pPr>
            <w:r w:rsidRPr="00C63363">
              <w:rPr>
                <w:rFonts w:ascii="Times New Roman" w:hAnsi="Times New Roman"/>
                <w:color w:val="000000"/>
                <w:sz w:val="24"/>
                <w:lang w:val="lt-LT"/>
              </w:rPr>
              <w:t>4. Rotuojamas.</w:t>
            </w:r>
          </w:p>
          <w:p w14:paraId="17D2B423" w14:textId="77777777" w:rsidR="005E00C1" w:rsidRPr="00C63363" w:rsidRDefault="005E00C1" w:rsidP="00C63363">
            <w:pPr>
              <w:pStyle w:val="NoSpacing"/>
              <w:rPr>
                <w:rFonts w:ascii="Times New Roman" w:hAnsi="Times New Roman"/>
                <w:color w:val="000000"/>
                <w:sz w:val="24"/>
                <w:lang w:val="lt-LT"/>
              </w:rPr>
            </w:pPr>
            <w:r w:rsidRPr="00C63363">
              <w:rPr>
                <w:rFonts w:ascii="Times New Roman" w:hAnsi="Times New Roman"/>
                <w:color w:val="000000"/>
                <w:sz w:val="24"/>
                <w:lang w:val="lt-LT"/>
              </w:rPr>
              <w:t>5. Žiaunų ilgis 17±1 mm.</w:t>
            </w:r>
          </w:p>
          <w:p w14:paraId="09555931" w14:textId="77777777" w:rsidR="005E00C1" w:rsidRPr="00C63363" w:rsidRDefault="005E00C1" w:rsidP="00C63363">
            <w:pPr>
              <w:pStyle w:val="NoSpacing"/>
              <w:rPr>
                <w:rFonts w:ascii="Times New Roman" w:hAnsi="Times New Roman"/>
                <w:color w:val="000000"/>
                <w:sz w:val="24"/>
                <w:lang w:val="lt-LT"/>
              </w:rPr>
            </w:pPr>
            <w:r w:rsidRPr="00C63363">
              <w:rPr>
                <w:rFonts w:ascii="Times New Roman" w:hAnsi="Times New Roman"/>
                <w:color w:val="000000"/>
                <w:sz w:val="24"/>
                <w:lang w:val="lt-LT"/>
              </w:rPr>
              <w:t>6. Jungtis bipolinei koaguliacijai.</w:t>
            </w:r>
          </w:p>
          <w:p w14:paraId="2A4B624D" w14:textId="77777777" w:rsidR="005E00C1" w:rsidRPr="00C63363" w:rsidRDefault="005E00C1" w:rsidP="00C63363">
            <w:pPr>
              <w:pStyle w:val="NoSpacing"/>
              <w:rPr>
                <w:rFonts w:ascii="Times New Roman" w:hAnsi="Times New Roman"/>
                <w:color w:val="000000"/>
                <w:sz w:val="24"/>
                <w:lang w:val="lt-LT"/>
              </w:rPr>
            </w:pPr>
            <w:r w:rsidRPr="00C63363">
              <w:rPr>
                <w:rFonts w:ascii="Times New Roman" w:hAnsi="Times New Roman"/>
                <w:color w:val="000000"/>
                <w:sz w:val="24"/>
                <w:lang w:val="lt-LT"/>
              </w:rPr>
              <w:t>7. Ergonominė rankena be užrakto, M dydis.</w:t>
            </w:r>
          </w:p>
          <w:p w14:paraId="2906F1FA" w14:textId="77777777" w:rsidR="005E00C1" w:rsidRPr="00C63363" w:rsidRDefault="005E00C1" w:rsidP="00C63363">
            <w:pPr>
              <w:pStyle w:val="NoSpacing"/>
              <w:rPr>
                <w:rFonts w:ascii="Times New Roman" w:hAnsi="Times New Roman"/>
                <w:color w:val="000000"/>
                <w:sz w:val="24"/>
                <w:lang w:val="lt-LT"/>
              </w:rPr>
            </w:pPr>
            <w:r w:rsidRPr="00C63363">
              <w:rPr>
                <w:rFonts w:ascii="Times New Roman" w:hAnsi="Times New Roman"/>
                <w:color w:val="000000"/>
                <w:sz w:val="24"/>
                <w:lang w:val="lt-LT"/>
              </w:rPr>
              <w:t>8. Instrumentas išardomas į tris dalis.</w:t>
            </w:r>
          </w:p>
          <w:p w14:paraId="03F6D293" w14:textId="0A7DBAAC" w:rsidR="005E00C1" w:rsidRPr="00C63363" w:rsidRDefault="005E00C1" w:rsidP="00C63363">
            <w:pPr>
              <w:spacing w:after="0" w:line="240" w:lineRule="auto"/>
              <w:rPr>
                <w:color w:val="000000"/>
              </w:rPr>
            </w:pPr>
            <w:r w:rsidRPr="00C63363">
              <w:rPr>
                <w:color w:val="000000"/>
              </w:rPr>
              <w:t>9. Autoklavuojamas.</w:t>
            </w:r>
          </w:p>
        </w:tc>
        <w:tc>
          <w:tcPr>
            <w:tcW w:w="2560" w:type="dxa"/>
            <w:shd w:val="clear" w:color="auto" w:fill="auto"/>
            <w:noWrap/>
          </w:tcPr>
          <w:p w14:paraId="2EF903D5" w14:textId="4640D13F" w:rsidR="005E00C1" w:rsidRPr="00C63363" w:rsidRDefault="005E00C1" w:rsidP="005E00C1">
            <w:pPr>
              <w:pStyle w:val="NoSpacing"/>
              <w:rPr>
                <w:rFonts w:ascii="Times New Roman" w:hAnsi="Times New Roman"/>
                <w:sz w:val="21"/>
                <w:szCs w:val="21"/>
                <w:lang w:val="lt-LT" w:eastAsia="lt-LT"/>
              </w:rPr>
            </w:pPr>
          </w:p>
        </w:tc>
      </w:tr>
      <w:tr w:rsidR="005E00C1" w:rsidRPr="00C63363" w14:paraId="6B838DF0" w14:textId="41441DAA" w:rsidTr="0058383C">
        <w:trPr>
          <w:trHeight w:val="765"/>
        </w:trPr>
        <w:tc>
          <w:tcPr>
            <w:tcW w:w="553" w:type="dxa"/>
            <w:shd w:val="clear" w:color="auto" w:fill="auto"/>
            <w:noWrap/>
            <w:vAlign w:val="center"/>
          </w:tcPr>
          <w:p w14:paraId="10F8B411" w14:textId="7E707762" w:rsidR="005E00C1" w:rsidRPr="00C63363" w:rsidRDefault="00C63363" w:rsidP="005E00C1">
            <w:pPr>
              <w:pStyle w:val="NoSpacing"/>
              <w:jc w:val="center"/>
              <w:rPr>
                <w:rFonts w:ascii="Times New Roman" w:hAnsi="Times New Roman"/>
                <w:sz w:val="21"/>
                <w:szCs w:val="21"/>
                <w:lang w:val="lt-LT" w:eastAsia="lt-LT"/>
              </w:rPr>
            </w:pPr>
            <w:r>
              <w:rPr>
                <w:rFonts w:ascii="Times New Roman" w:hAnsi="Times New Roman"/>
                <w:sz w:val="21"/>
                <w:szCs w:val="21"/>
                <w:lang w:val="lt-LT" w:eastAsia="lt-LT"/>
              </w:rPr>
              <w:t>5</w:t>
            </w:r>
          </w:p>
        </w:tc>
        <w:tc>
          <w:tcPr>
            <w:tcW w:w="1576" w:type="dxa"/>
            <w:shd w:val="clear" w:color="auto" w:fill="auto"/>
          </w:tcPr>
          <w:p w14:paraId="3020B928" w14:textId="4F361D7E" w:rsidR="005E00C1" w:rsidRPr="00C63363" w:rsidRDefault="005E00C1" w:rsidP="005E00C1">
            <w:pPr>
              <w:spacing w:after="0" w:line="240" w:lineRule="auto"/>
              <w:rPr>
                <w:color w:val="000000"/>
              </w:rPr>
            </w:pPr>
            <w:r w:rsidRPr="00C63363">
              <w:rPr>
                <w:color w:val="000000"/>
              </w:rPr>
              <w:t>Bipolinės žnyplės</w:t>
            </w:r>
          </w:p>
        </w:tc>
        <w:tc>
          <w:tcPr>
            <w:tcW w:w="841" w:type="dxa"/>
            <w:shd w:val="clear" w:color="auto" w:fill="auto"/>
            <w:noWrap/>
          </w:tcPr>
          <w:p w14:paraId="726C0A38" w14:textId="3E641F52" w:rsidR="005E00C1" w:rsidRPr="00C63363" w:rsidRDefault="005E00C1" w:rsidP="005E00C1">
            <w:pPr>
              <w:spacing w:after="0" w:line="240" w:lineRule="auto"/>
              <w:jc w:val="center"/>
              <w:rPr>
                <w:color w:val="000000"/>
              </w:rPr>
            </w:pPr>
            <w:r w:rsidRPr="00C63363">
              <w:rPr>
                <w:color w:val="000000"/>
              </w:rPr>
              <w:t>1</w:t>
            </w:r>
          </w:p>
        </w:tc>
        <w:tc>
          <w:tcPr>
            <w:tcW w:w="5385" w:type="dxa"/>
            <w:shd w:val="clear" w:color="auto" w:fill="auto"/>
          </w:tcPr>
          <w:p w14:paraId="146F0A77" w14:textId="77777777" w:rsidR="005E00C1" w:rsidRPr="00C63363" w:rsidRDefault="005E00C1" w:rsidP="00C63363">
            <w:pPr>
              <w:pStyle w:val="NoSpacing"/>
              <w:rPr>
                <w:rFonts w:ascii="Times New Roman" w:hAnsi="Times New Roman"/>
                <w:color w:val="000000"/>
                <w:sz w:val="24"/>
                <w:lang w:val="lt-LT"/>
              </w:rPr>
            </w:pPr>
            <w:r w:rsidRPr="00C63363">
              <w:rPr>
                <w:rFonts w:ascii="Times New Roman" w:hAnsi="Times New Roman"/>
                <w:color w:val="000000"/>
                <w:sz w:val="24"/>
                <w:lang w:val="lt-LT"/>
              </w:rPr>
              <w:t>1. ,,Fine Maryland‘‘ tipo.</w:t>
            </w:r>
          </w:p>
          <w:p w14:paraId="02F130A1" w14:textId="77777777" w:rsidR="005E00C1" w:rsidRPr="00C63363" w:rsidRDefault="005E00C1" w:rsidP="00C63363">
            <w:pPr>
              <w:pStyle w:val="NoSpacing"/>
              <w:rPr>
                <w:rFonts w:ascii="Times New Roman" w:hAnsi="Times New Roman"/>
                <w:color w:val="000000"/>
                <w:sz w:val="24"/>
                <w:lang w:val="lt-LT"/>
              </w:rPr>
            </w:pPr>
            <w:r w:rsidRPr="00C63363">
              <w:rPr>
                <w:rFonts w:ascii="Times New Roman" w:hAnsi="Times New Roman"/>
                <w:color w:val="000000"/>
                <w:sz w:val="24"/>
                <w:lang w:val="lt-LT"/>
              </w:rPr>
              <w:t>2. 5±0,5 mm skersmens.</w:t>
            </w:r>
          </w:p>
          <w:p w14:paraId="79E34935" w14:textId="77777777" w:rsidR="005E00C1" w:rsidRPr="00C63363" w:rsidRDefault="005E00C1" w:rsidP="00C63363">
            <w:pPr>
              <w:pStyle w:val="NoSpacing"/>
              <w:rPr>
                <w:rFonts w:ascii="Times New Roman" w:hAnsi="Times New Roman"/>
                <w:color w:val="000000"/>
                <w:sz w:val="24"/>
                <w:lang w:val="lt-LT"/>
              </w:rPr>
            </w:pPr>
            <w:r w:rsidRPr="00C63363">
              <w:rPr>
                <w:rFonts w:ascii="Times New Roman" w:hAnsi="Times New Roman"/>
                <w:color w:val="000000"/>
                <w:sz w:val="24"/>
                <w:lang w:val="lt-LT"/>
              </w:rPr>
              <w:t>3. 330±9 mm ilgio.</w:t>
            </w:r>
          </w:p>
          <w:p w14:paraId="1F7C635B" w14:textId="77777777" w:rsidR="005E00C1" w:rsidRPr="00C63363" w:rsidRDefault="005E00C1" w:rsidP="00C63363">
            <w:pPr>
              <w:pStyle w:val="NoSpacing"/>
              <w:rPr>
                <w:rFonts w:ascii="Times New Roman" w:hAnsi="Times New Roman"/>
                <w:color w:val="000000"/>
                <w:sz w:val="24"/>
                <w:lang w:val="lt-LT"/>
              </w:rPr>
            </w:pPr>
            <w:r w:rsidRPr="00C63363">
              <w:rPr>
                <w:rFonts w:ascii="Times New Roman" w:hAnsi="Times New Roman"/>
                <w:color w:val="000000"/>
                <w:sz w:val="24"/>
                <w:lang w:val="lt-LT"/>
              </w:rPr>
              <w:t>4. Rotuojamas.</w:t>
            </w:r>
          </w:p>
          <w:p w14:paraId="01FC503C" w14:textId="77777777" w:rsidR="005E00C1" w:rsidRPr="00C63363" w:rsidRDefault="005E00C1" w:rsidP="00C63363">
            <w:pPr>
              <w:pStyle w:val="NoSpacing"/>
              <w:rPr>
                <w:rFonts w:ascii="Times New Roman" w:hAnsi="Times New Roman"/>
                <w:color w:val="000000"/>
                <w:sz w:val="24"/>
                <w:lang w:val="lt-LT"/>
              </w:rPr>
            </w:pPr>
            <w:r w:rsidRPr="00C63363">
              <w:rPr>
                <w:rFonts w:ascii="Times New Roman" w:hAnsi="Times New Roman"/>
                <w:color w:val="000000"/>
                <w:sz w:val="24"/>
                <w:lang w:val="lt-LT"/>
              </w:rPr>
              <w:t>5. Žiaunų ilgis 19±1 mm.</w:t>
            </w:r>
          </w:p>
          <w:p w14:paraId="479ECDC9" w14:textId="77777777" w:rsidR="005E00C1" w:rsidRPr="00C63363" w:rsidRDefault="005E00C1" w:rsidP="00C63363">
            <w:pPr>
              <w:pStyle w:val="NoSpacing"/>
              <w:rPr>
                <w:rFonts w:ascii="Times New Roman" w:hAnsi="Times New Roman"/>
                <w:color w:val="000000"/>
                <w:sz w:val="24"/>
                <w:lang w:val="lt-LT"/>
              </w:rPr>
            </w:pPr>
            <w:r w:rsidRPr="00C63363">
              <w:rPr>
                <w:rFonts w:ascii="Times New Roman" w:hAnsi="Times New Roman"/>
                <w:color w:val="000000"/>
                <w:sz w:val="24"/>
                <w:lang w:val="lt-LT"/>
              </w:rPr>
              <w:t>6. Jungtis bipolinei koaguliacijai.</w:t>
            </w:r>
          </w:p>
          <w:p w14:paraId="32497682" w14:textId="77777777" w:rsidR="005E00C1" w:rsidRPr="00C63363" w:rsidRDefault="005E00C1" w:rsidP="00C63363">
            <w:pPr>
              <w:pStyle w:val="NoSpacing"/>
              <w:rPr>
                <w:rFonts w:ascii="Times New Roman" w:hAnsi="Times New Roman"/>
                <w:color w:val="000000"/>
                <w:sz w:val="24"/>
                <w:lang w:val="lt-LT"/>
              </w:rPr>
            </w:pPr>
            <w:r w:rsidRPr="00C63363">
              <w:rPr>
                <w:rFonts w:ascii="Times New Roman" w:hAnsi="Times New Roman"/>
                <w:color w:val="000000"/>
                <w:sz w:val="24"/>
                <w:lang w:val="lt-LT"/>
              </w:rPr>
              <w:t>7. Ergonominė rankena be užrakto, M dydis.</w:t>
            </w:r>
          </w:p>
          <w:p w14:paraId="47542594" w14:textId="77777777" w:rsidR="005E00C1" w:rsidRPr="00C63363" w:rsidRDefault="005E00C1" w:rsidP="00C63363">
            <w:pPr>
              <w:pStyle w:val="NoSpacing"/>
              <w:rPr>
                <w:rFonts w:ascii="Times New Roman" w:hAnsi="Times New Roman"/>
                <w:color w:val="000000"/>
                <w:sz w:val="24"/>
                <w:lang w:val="lt-LT"/>
              </w:rPr>
            </w:pPr>
            <w:r w:rsidRPr="00C63363">
              <w:rPr>
                <w:rFonts w:ascii="Times New Roman" w:hAnsi="Times New Roman"/>
                <w:color w:val="000000"/>
                <w:sz w:val="24"/>
                <w:lang w:val="lt-LT"/>
              </w:rPr>
              <w:t>8. Instrumentas išardomas į tris dalis.</w:t>
            </w:r>
          </w:p>
          <w:p w14:paraId="35D10C9E" w14:textId="02327C21" w:rsidR="005E00C1" w:rsidRPr="00C63363" w:rsidRDefault="005E00C1" w:rsidP="00C63363">
            <w:pPr>
              <w:spacing w:after="0" w:line="240" w:lineRule="auto"/>
              <w:rPr>
                <w:color w:val="000000"/>
              </w:rPr>
            </w:pPr>
            <w:r w:rsidRPr="00C63363">
              <w:rPr>
                <w:color w:val="000000"/>
              </w:rPr>
              <w:t>9. Autoklavuojamas.</w:t>
            </w:r>
          </w:p>
        </w:tc>
        <w:tc>
          <w:tcPr>
            <w:tcW w:w="2560" w:type="dxa"/>
            <w:shd w:val="clear" w:color="auto" w:fill="auto"/>
            <w:noWrap/>
          </w:tcPr>
          <w:p w14:paraId="2FDDD00F" w14:textId="3FA8401E" w:rsidR="005E00C1" w:rsidRPr="00C63363" w:rsidRDefault="005E00C1" w:rsidP="005E00C1">
            <w:pPr>
              <w:pStyle w:val="NoSpacing"/>
              <w:rPr>
                <w:rFonts w:ascii="Times New Roman" w:hAnsi="Times New Roman"/>
                <w:sz w:val="21"/>
                <w:szCs w:val="21"/>
                <w:lang w:val="lt-LT" w:eastAsia="lt-LT"/>
              </w:rPr>
            </w:pPr>
          </w:p>
        </w:tc>
      </w:tr>
      <w:tr w:rsidR="005E00C1" w:rsidRPr="00C63363" w14:paraId="1AB78F78" w14:textId="53AD2699" w:rsidTr="0058383C">
        <w:trPr>
          <w:trHeight w:val="765"/>
        </w:trPr>
        <w:tc>
          <w:tcPr>
            <w:tcW w:w="553" w:type="dxa"/>
            <w:shd w:val="clear" w:color="auto" w:fill="auto"/>
            <w:noWrap/>
            <w:vAlign w:val="center"/>
          </w:tcPr>
          <w:p w14:paraId="30E91CC3" w14:textId="3BA0D60D" w:rsidR="005E00C1" w:rsidRPr="00C63363" w:rsidRDefault="00C63363" w:rsidP="005E00C1">
            <w:pPr>
              <w:pStyle w:val="NoSpacing"/>
              <w:jc w:val="center"/>
              <w:rPr>
                <w:rFonts w:ascii="Times New Roman" w:hAnsi="Times New Roman"/>
                <w:sz w:val="21"/>
                <w:szCs w:val="21"/>
                <w:lang w:val="lt-LT" w:eastAsia="lt-LT"/>
              </w:rPr>
            </w:pPr>
            <w:r>
              <w:rPr>
                <w:rFonts w:ascii="Times New Roman" w:hAnsi="Times New Roman"/>
                <w:sz w:val="21"/>
                <w:szCs w:val="21"/>
                <w:lang w:val="lt-LT" w:eastAsia="lt-LT"/>
              </w:rPr>
              <w:t>6</w:t>
            </w:r>
          </w:p>
        </w:tc>
        <w:tc>
          <w:tcPr>
            <w:tcW w:w="1576" w:type="dxa"/>
            <w:shd w:val="clear" w:color="auto" w:fill="auto"/>
          </w:tcPr>
          <w:p w14:paraId="7A011FF4" w14:textId="6A16528C" w:rsidR="005E00C1" w:rsidRPr="00C63363" w:rsidRDefault="005E00C1" w:rsidP="005E00C1">
            <w:pPr>
              <w:spacing w:after="0" w:line="240" w:lineRule="auto"/>
              <w:rPr>
                <w:color w:val="000000"/>
              </w:rPr>
            </w:pPr>
            <w:r w:rsidRPr="00C63363">
              <w:rPr>
                <w:color w:val="000000"/>
              </w:rPr>
              <w:t>Monopolinės žnyplės</w:t>
            </w:r>
          </w:p>
        </w:tc>
        <w:tc>
          <w:tcPr>
            <w:tcW w:w="841" w:type="dxa"/>
            <w:shd w:val="clear" w:color="auto" w:fill="auto"/>
            <w:noWrap/>
          </w:tcPr>
          <w:p w14:paraId="1833DFE9" w14:textId="221258FE" w:rsidR="005E00C1" w:rsidRPr="00C63363" w:rsidRDefault="005E00C1" w:rsidP="005E00C1">
            <w:pPr>
              <w:spacing w:after="0" w:line="240" w:lineRule="auto"/>
              <w:jc w:val="center"/>
              <w:rPr>
                <w:color w:val="000000"/>
              </w:rPr>
            </w:pPr>
            <w:r w:rsidRPr="00C63363">
              <w:rPr>
                <w:color w:val="000000"/>
              </w:rPr>
              <w:t>2</w:t>
            </w:r>
          </w:p>
        </w:tc>
        <w:tc>
          <w:tcPr>
            <w:tcW w:w="5385" w:type="dxa"/>
            <w:shd w:val="clear" w:color="auto" w:fill="auto"/>
          </w:tcPr>
          <w:p w14:paraId="65D0BDE6" w14:textId="77777777" w:rsidR="005E00C1" w:rsidRPr="00C63363" w:rsidRDefault="005E00C1" w:rsidP="00C63363">
            <w:pPr>
              <w:pStyle w:val="NoSpacing"/>
              <w:rPr>
                <w:rFonts w:ascii="Times New Roman" w:hAnsi="Times New Roman"/>
                <w:color w:val="000000"/>
                <w:sz w:val="24"/>
                <w:lang w:val="lt-LT"/>
              </w:rPr>
            </w:pPr>
            <w:r w:rsidRPr="00C63363">
              <w:rPr>
                <w:rFonts w:ascii="Times New Roman" w:hAnsi="Times New Roman"/>
                <w:color w:val="000000"/>
                <w:sz w:val="24"/>
                <w:lang w:val="lt-LT"/>
              </w:rPr>
              <w:t>1. Johann tipo.</w:t>
            </w:r>
          </w:p>
          <w:p w14:paraId="14121E71" w14:textId="77777777" w:rsidR="005E00C1" w:rsidRPr="00C63363" w:rsidRDefault="005E00C1" w:rsidP="00C63363">
            <w:pPr>
              <w:pStyle w:val="NoSpacing"/>
              <w:rPr>
                <w:rFonts w:ascii="Times New Roman" w:hAnsi="Times New Roman"/>
                <w:color w:val="000000"/>
                <w:sz w:val="24"/>
                <w:lang w:val="lt-LT"/>
              </w:rPr>
            </w:pPr>
            <w:r w:rsidRPr="00C63363">
              <w:rPr>
                <w:rFonts w:ascii="Times New Roman" w:hAnsi="Times New Roman"/>
                <w:color w:val="000000"/>
                <w:sz w:val="24"/>
                <w:lang w:val="lt-LT"/>
              </w:rPr>
              <w:t>2. 5±0,5 mm skersmens.</w:t>
            </w:r>
          </w:p>
          <w:p w14:paraId="16267F2A" w14:textId="77777777" w:rsidR="005E00C1" w:rsidRPr="00C63363" w:rsidRDefault="005E00C1" w:rsidP="00C63363">
            <w:pPr>
              <w:pStyle w:val="NoSpacing"/>
              <w:rPr>
                <w:rFonts w:ascii="Times New Roman" w:hAnsi="Times New Roman"/>
                <w:color w:val="000000"/>
                <w:sz w:val="24"/>
                <w:lang w:val="lt-LT"/>
              </w:rPr>
            </w:pPr>
            <w:r w:rsidRPr="00C63363">
              <w:rPr>
                <w:rFonts w:ascii="Times New Roman" w:hAnsi="Times New Roman"/>
                <w:color w:val="000000"/>
                <w:sz w:val="24"/>
                <w:lang w:val="lt-LT"/>
              </w:rPr>
              <w:t>3. 330±9 mm ilgio.</w:t>
            </w:r>
          </w:p>
          <w:p w14:paraId="5DE924E1" w14:textId="77777777" w:rsidR="005E00C1" w:rsidRPr="00C63363" w:rsidRDefault="005E00C1" w:rsidP="00C63363">
            <w:pPr>
              <w:pStyle w:val="NoSpacing"/>
              <w:rPr>
                <w:rFonts w:ascii="Times New Roman" w:hAnsi="Times New Roman"/>
                <w:color w:val="000000"/>
                <w:sz w:val="24"/>
                <w:lang w:val="lt-LT"/>
              </w:rPr>
            </w:pPr>
            <w:r w:rsidRPr="00C63363">
              <w:rPr>
                <w:rFonts w:ascii="Times New Roman" w:hAnsi="Times New Roman"/>
                <w:color w:val="000000"/>
                <w:sz w:val="24"/>
                <w:lang w:val="lt-LT"/>
              </w:rPr>
              <w:t>4. Rotuojamas.</w:t>
            </w:r>
          </w:p>
          <w:p w14:paraId="5438B589" w14:textId="77777777" w:rsidR="005E00C1" w:rsidRPr="00C63363" w:rsidRDefault="005E00C1" w:rsidP="00C63363">
            <w:pPr>
              <w:pStyle w:val="NoSpacing"/>
              <w:rPr>
                <w:rFonts w:ascii="Times New Roman" w:hAnsi="Times New Roman"/>
                <w:color w:val="000000"/>
                <w:sz w:val="24"/>
                <w:lang w:val="lt-LT"/>
              </w:rPr>
            </w:pPr>
            <w:r w:rsidRPr="00C63363">
              <w:rPr>
                <w:rFonts w:ascii="Times New Roman" w:hAnsi="Times New Roman"/>
                <w:color w:val="000000"/>
                <w:sz w:val="24"/>
                <w:lang w:val="lt-LT"/>
              </w:rPr>
              <w:t>5. Žiaunų ilgis 21±1 mm.</w:t>
            </w:r>
          </w:p>
          <w:p w14:paraId="1E9934E5" w14:textId="77777777" w:rsidR="005E00C1" w:rsidRPr="00C63363" w:rsidRDefault="005E00C1" w:rsidP="00C63363">
            <w:pPr>
              <w:pStyle w:val="NoSpacing"/>
              <w:rPr>
                <w:rFonts w:ascii="Times New Roman" w:hAnsi="Times New Roman"/>
                <w:color w:val="000000"/>
                <w:sz w:val="24"/>
                <w:lang w:val="lt-LT"/>
              </w:rPr>
            </w:pPr>
            <w:r w:rsidRPr="00C63363">
              <w:rPr>
                <w:rFonts w:ascii="Times New Roman" w:hAnsi="Times New Roman"/>
                <w:color w:val="000000"/>
                <w:sz w:val="24"/>
                <w:lang w:val="lt-LT"/>
              </w:rPr>
              <w:t>6. Ergonominė rankena be užrakto, M dydis.</w:t>
            </w:r>
          </w:p>
          <w:p w14:paraId="768EECC9" w14:textId="77777777" w:rsidR="005E00C1" w:rsidRPr="00C63363" w:rsidRDefault="005E00C1" w:rsidP="00C63363">
            <w:pPr>
              <w:pStyle w:val="NoSpacing"/>
              <w:rPr>
                <w:rFonts w:ascii="Times New Roman" w:hAnsi="Times New Roman"/>
                <w:color w:val="000000"/>
                <w:sz w:val="24"/>
                <w:lang w:val="lt-LT"/>
              </w:rPr>
            </w:pPr>
            <w:r w:rsidRPr="00C63363">
              <w:rPr>
                <w:rFonts w:ascii="Times New Roman" w:hAnsi="Times New Roman"/>
                <w:color w:val="000000"/>
                <w:sz w:val="24"/>
                <w:lang w:val="lt-LT"/>
              </w:rPr>
              <w:t>7. Instrumentas išardomas į tris dalis.</w:t>
            </w:r>
          </w:p>
          <w:p w14:paraId="1921A252" w14:textId="641ED2AE" w:rsidR="005E00C1" w:rsidRPr="00C63363" w:rsidRDefault="005E00C1" w:rsidP="00C63363">
            <w:pPr>
              <w:spacing w:after="0" w:line="240" w:lineRule="auto"/>
              <w:rPr>
                <w:color w:val="000000"/>
              </w:rPr>
            </w:pPr>
            <w:r w:rsidRPr="00C63363">
              <w:rPr>
                <w:color w:val="000000"/>
              </w:rPr>
              <w:t>8. Autoklavuojamas.</w:t>
            </w:r>
          </w:p>
        </w:tc>
        <w:tc>
          <w:tcPr>
            <w:tcW w:w="2560" w:type="dxa"/>
            <w:shd w:val="clear" w:color="auto" w:fill="auto"/>
            <w:noWrap/>
          </w:tcPr>
          <w:p w14:paraId="3A5CF1DD" w14:textId="34B09DC2" w:rsidR="005E00C1" w:rsidRPr="00C63363" w:rsidRDefault="005E00C1" w:rsidP="005E00C1">
            <w:pPr>
              <w:pStyle w:val="NoSpacing"/>
              <w:rPr>
                <w:rFonts w:ascii="Times New Roman" w:hAnsi="Times New Roman"/>
                <w:sz w:val="21"/>
                <w:szCs w:val="21"/>
                <w:lang w:val="lt-LT" w:eastAsia="lt-LT"/>
              </w:rPr>
            </w:pPr>
          </w:p>
        </w:tc>
      </w:tr>
      <w:tr w:rsidR="005E00C1" w:rsidRPr="00C63363" w14:paraId="66B89DAF" w14:textId="295F19A2" w:rsidTr="0058383C">
        <w:trPr>
          <w:trHeight w:val="765"/>
        </w:trPr>
        <w:tc>
          <w:tcPr>
            <w:tcW w:w="553" w:type="dxa"/>
            <w:shd w:val="clear" w:color="auto" w:fill="auto"/>
            <w:noWrap/>
            <w:vAlign w:val="center"/>
          </w:tcPr>
          <w:p w14:paraId="0F079C74" w14:textId="2440767C" w:rsidR="005E00C1" w:rsidRPr="00C63363" w:rsidRDefault="00C63363" w:rsidP="005E00C1">
            <w:pPr>
              <w:pStyle w:val="NoSpacing"/>
              <w:jc w:val="center"/>
              <w:rPr>
                <w:rFonts w:ascii="Times New Roman" w:hAnsi="Times New Roman"/>
                <w:sz w:val="21"/>
                <w:szCs w:val="21"/>
                <w:lang w:val="lt-LT" w:eastAsia="lt-LT"/>
              </w:rPr>
            </w:pPr>
            <w:r>
              <w:rPr>
                <w:rFonts w:ascii="Times New Roman" w:hAnsi="Times New Roman"/>
                <w:sz w:val="21"/>
                <w:szCs w:val="21"/>
                <w:lang w:val="lt-LT" w:eastAsia="lt-LT"/>
              </w:rPr>
              <w:t>7</w:t>
            </w:r>
          </w:p>
        </w:tc>
        <w:tc>
          <w:tcPr>
            <w:tcW w:w="1576" w:type="dxa"/>
            <w:shd w:val="clear" w:color="auto" w:fill="auto"/>
          </w:tcPr>
          <w:p w14:paraId="3209C7E9" w14:textId="7569B4A6" w:rsidR="005E00C1" w:rsidRPr="00C63363" w:rsidRDefault="005E00C1" w:rsidP="005E00C1">
            <w:pPr>
              <w:spacing w:after="0" w:line="240" w:lineRule="auto"/>
              <w:rPr>
                <w:color w:val="000000"/>
              </w:rPr>
            </w:pPr>
            <w:r w:rsidRPr="00C63363">
              <w:rPr>
                <w:color w:val="000000"/>
              </w:rPr>
              <w:t>Monopolinės žirklės</w:t>
            </w:r>
          </w:p>
        </w:tc>
        <w:tc>
          <w:tcPr>
            <w:tcW w:w="841" w:type="dxa"/>
            <w:shd w:val="clear" w:color="auto" w:fill="auto"/>
            <w:noWrap/>
          </w:tcPr>
          <w:p w14:paraId="3C471135" w14:textId="34ECD7B3" w:rsidR="005E00C1" w:rsidRPr="00C63363" w:rsidRDefault="005E00C1" w:rsidP="005E00C1">
            <w:pPr>
              <w:spacing w:after="0" w:line="240" w:lineRule="auto"/>
              <w:jc w:val="center"/>
              <w:rPr>
                <w:color w:val="000000"/>
              </w:rPr>
            </w:pPr>
            <w:r w:rsidRPr="00C63363">
              <w:rPr>
                <w:color w:val="000000"/>
              </w:rPr>
              <w:t>2</w:t>
            </w:r>
          </w:p>
        </w:tc>
        <w:tc>
          <w:tcPr>
            <w:tcW w:w="5385" w:type="dxa"/>
            <w:shd w:val="clear" w:color="auto" w:fill="auto"/>
          </w:tcPr>
          <w:p w14:paraId="0D853A33" w14:textId="77777777" w:rsidR="005E00C1" w:rsidRPr="00C63363" w:rsidRDefault="005E00C1" w:rsidP="00C63363">
            <w:pPr>
              <w:pStyle w:val="NoSpacing"/>
              <w:rPr>
                <w:rFonts w:ascii="Times New Roman" w:hAnsi="Times New Roman"/>
                <w:color w:val="000000"/>
                <w:sz w:val="24"/>
                <w:lang w:val="lt-LT"/>
              </w:rPr>
            </w:pPr>
            <w:r w:rsidRPr="00C63363">
              <w:rPr>
                <w:rFonts w:ascii="Times New Roman" w:hAnsi="Times New Roman"/>
                <w:color w:val="000000"/>
                <w:sz w:val="24"/>
                <w:lang w:val="lt-LT"/>
              </w:rPr>
              <w:t>1. Metzenbaum tipo.</w:t>
            </w:r>
          </w:p>
          <w:p w14:paraId="4B1679F6" w14:textId="77777777" w:rsidR="005E00C1" w:rsidRPr="00C63363" w:rsidRDefault="005E00C1" w:rsidP="00C63363">
            <w:pPr>
              <w:pStyle w:val="NoSpacing"/>
              <w:rPr>
                <w:rFonts w:ascii="Times New Roman" w:hAnsi="Times New Roman"/>
                <w:color w:val="000000"/>
                <w:sz w:val="24"/>
                <w:lang w:val="lt-LT"/>
              </w:rPr>
            </w:pPr>
            <w:r w:rsidRPr="00C63363">
              <w:rPr>
                <w:rFonts w:ascii="Times New Roman" w:hAnsi="Times New Roman"/>
                <w:color w:val="000000"/>
                <w:sz w:val="24"/>
                <w:lang w:val="lt-LT"/>
              </w:rPr>
              <w:t>2. 5±0,5 mm skersmens.</w:t>
            </w:r>
          </w:p>
          <w:p w14:paraId="3851BE7D" w14:textId="77777777" w:rsidR="005E00C1" w:rsidRPr="00C63363" w:rsidRDefault="005E00C1" w:rsidP="00C63363">
            <w:pPr>
              <w:pStyle w:val="NoSpacing"/>
              <w:rPr>
                <w:rFonts w:ascii="Times New Roman" w:hAnsi="Times New Roman"/>
                <w:color w:val="000000"/>
                <w:sz w:val="24"/>
                <w:lang w:val="lt-LT"/>
              </w:rPr>
            </w:pPr>
            <w:r w:rsidRPr="00C63363">
              <w:rPr>
                <w:rFonts w:ascii="Times New Roman" w:hAnsi="Times New Roman"/>
                <w:color w:val="000000"/>
                <w:sz w:val="24"/>
                <w:lang w:val="lt-LT"/>
              </w:rPr>
              <w:t>3. 330±9 mm ilgio.</w:t>
            </w:r>
          </w:p>
          <w:p w14:paraId="33059F5F" w14:textId="77777777" w:rsidR="005E00C1" w:rsidRPr="00C63363" w:rsidRDefault="005E00C1" w:rsidP="00C63363">
            <w:pPr>
              <w:pStyle w:val="NoSpacing"/>
              <w:rPr>
                <w:rFonts w:ascii="Times New Roman" w:hAnsi="Times New Roman"/>
                <w:color w:val="000000"/>
                <w:sz w:val="24"/>
                <w:lang w:val="lt-LT"/>
              </w:rPr>
            </w:pPr>
            <w:r w:rsidRPr="00C63363">
              <w:rPr>
                <w:rFonts w:ascii="Times New Roman" w:hAnsi="Times New Roman"/>
                <w:color w:val="000000"/>
                <w:sz w:val="24"/>
                <w:lang w:val="lt-LT"/>
              </w:rPr>
              <w:t>4. Rotuojamos.</w:t>
            </w:r>
          </w:p>
          <w:p w14:paraId="79BFD0CE" w14:textId="77777777" w:rsidR="005E00C1" w:rsidRPr="00C63363" w:rsidRDefault="005E00C1" w:rsidP="00C63363">
            <w:pPr>
              <w:pStyle w:val="NoSpacing"/>
              <w:rPr>
                <w:rFonts w:ascii="Times New Roman" w:hAnsi="Times New Roman"/>
                <w:color w:val="000000"/>
                <w:sz w:val="24"/>
                <w:lang w:val="lt-LT"/>
              </w:rPr>
            </w:pPr>
            <w:r w:rsidRPr="00C63363">
              <w:rPr>
                <w:rFonts w:ascii="Times New Roman" w:hAnsi="Times New Roman"/>
                <w:color w:val="000000"/>
                <w:sz w:val="24"/>
                <w:lang w:val="lt-LT"/>
              </w:rPr>
              <w:t>5. Ašmenų ilgis 19±1 mm.</w:t>
            </w:r>
          </w:p>
          <w:p w14:paraId="4EBA721C" w14:textId="77777777" w:rsidR="005E00C1" w:rsidRPr="00C63363" w:rsidRDefault="005E00C1" w:rsidP="00C63363">
            <w:pPr>
              <w:pStyle w:val="NoSpacing"/>
              <w:rPr>
                <w:rFonts w:ascii="Times New Roman" w:hAnsi="Times New Roman"/>
                <w:color w:val="000000"/>
                <w:sz w:val="24"/>
                <w:lang w:val="lt-LT"/>
              </w:rPr>
            </w:pPr>
            <w:r w:rsidRPr="00C63363">
              <w:rPr>
                <w:rFonts w:ascii="Times New Roman" w:hAnsi="Times New Roman"/>
                <w:color w:val="000000"/>
                <w:sz w:val="24"/>
                <w:lang w:val="lt-LT"/>
              </w:rPr>
              <w:t>6. Ergonominė rankena su jungtimi monopolinei koaguliacijai, M dydis.</w:t>
            </w:r>
          </w:p>
          <w:p w14:paraId="61B87F00" w14:textId="77777777" w:rsidR="005E00C1" w:rsidRPr="00C63363" w:rsidRDefault="005E00C1" w:rsidP="00C63363">
            <w:pPr>
              <w:pStyle w:val="NoSpacing"/>
              <w:rPr>
                <w:rFonts w:ascii="Times New Roman" w:hAnsi="Times New Roman"/>
                <w:color w:val="000000"/>
                <w:sz w:val="24"/>
                <w:lang w:val="lt-LT"/>
              </w:rPr>
            </w:pPr>
            <w:r w:rsidRPr="00C63363">
              <w:rPr>
                <w:rFonts w:ascii="Times New Roman" w:hAnsi="Times New Roman"/>
                <w:color w:val="000000"/>
                <w:sz w:val="24"/>
                <w:lang w:val="lt-LT"/>
              </w:rPr>
              <w:t>7. Instrumentas išardomas į tris dalis.</w:t>
            </w:r>
          </w:p>
          <w:p w14:paraId="0D6BF6BF" w14:textId="7DED133D" w:rsidR="005E00C1" w:rsidRPr="00C63363" w:rsidRDefault="005E00C1" w:rsidP="00C63363">
            <w:pPr>
              <w:spacing w:after="0" w:line="240" w:lineRule="auto"/>
              <w:rPr>
                <w:color w:val="000000"/>
              </w:rPr>
            </w:pPr>
            <w:r w:rsidRPr="00C63363">
              <w:rPr>
                <w:color w:val="000000"/>
              </w:rPr>
              <w:t>8. Autoklavuojamos.</w:t>
            </w:r>
          </w:p>
        </w:tc>
        <w:tc>
          <w:tcPr>
            <w:tcW w:w="2560" w:type="dxa"/>
            <w:shd w:val="clear" w:color="auto" w:fill="auto"/>
            <w:noWrap/>
          </w:tcPr>
          <w:p w14:paraId="01E5C4B9" w14:textId="76A0F3AA" w:rsidR="005E00C1" w:rsidRPr="00C63363" w:rsidRDefault="005E00C1" w:rsidP="005E00C1">
            <w:pPr>
              <w:pStyle w:val="NoSpacing"/>
              <w:rPr>
                <w:rFonts w:ascii="Times New Roman" w:hAnsi="Times New Roman"/>
                <w:sz w:val="21"/>
                <w:szCs w:val="21"/>
                <w:lang w:val="lt-LT" w:eastAsia="lt-LT"/>
              </w:rPr>
            </w:pPr>
          </w:p>
        </w:tc>
      </w:tr>
      <w:tr w:rsidR="005E00C1" w:rsidRPr="00C63363" w14:paraId="5CF82970" w14:textId="4D6A93B0" w:rsidTr="0058383C">
        <w:trPr>
          <w:trHeight w:val="765"/>
        </w:trPr>
        <w:tc>
          <w:tcPr>
            <w:tcW w:w="553" w:type="dxa"/>
            <w:shd w:val="clear" w:color="auto" w:fill="auto"/>
            <w:noWrap/>
            <w:vAlign w:val="center"/>
          </w:tcPr>
          <w:p w14:paraId="5386306C" w14:textId="580E2AA4" w:rsidR="005E00C1" w:rsidRPr="00C63363" w:rsidRDefault="00C63363" w:rsidP="005E00C1">
            <w:pPr>
              <w:pStyle w:val="NoSpacing"/>
              <w:jc w:val="center"/>
              <w:rPr>
                <w:rFonts w:ascii="Times New Roman" w:hAnsi="Times New Roman"/>
                <w:sz w:val="21"/>
                <w:szCs w:val="21"/>
                <w:lang w:val="lt-LT" w:eastAsia="lt-LT"/>
              </w:rPr>
            </w:pPr>
            <w:r>
              <w:rPr>
                <w:rFonts w:ascii="Times New Roman" w:hAnsi="Times New Roman"/>
                <w:sz w:val="21"/>
                <w:szCs w:val="21"/>
                <w:lang w:val="lt-LT" w:eastAsia="lt-LT"/>
              </w:rPr>
              <w:lastRenderedPageBreak/>
              <w:t>8</w:t>
            </w:r>
          </w:p>
        </w:tc>
        <w:tc>
          <w:tcPr>
            <w:tcW w:w="1576" w:type="dxa"/>
            <w:shd w:val="clear" w:color="auto" w:fill="auto"/>
          </w:tcPr>
          <w:p w14:paraId="5DFC74A7" w14:textId="734444CE" w:rsidR="005E00C1" w:rsidRPr="00C63363" w:rsidRDefault="005E00C1" w:rsidP="005E00C1">
            <w:pPr>
              <w:spacing w:after="0" w:line="240" w:lineRule="auto"/>
              <w:rPr>
                <w:color w:val="000000"/>
              </w:rPr>
            </w:pPr>
            <w:r w:rsidRPr="00C63363">
              <w:rPr>
                <w:color w:val="000000"/>
              </w:rPr>
              <w:t>Plovimo-siurbimo rankena</w:t>
            </w:r>
          </w:p>
        </w:tc>
        <w:tc>
          <w:tcPr>
            <w:tcW w:w="841" w:type="dxa"/>
            <w:shd w:val="clear" w:color="auto" w:fill="auto"/>
            <w:noWrap/>
          </w:tcPr>
          <w:p w14:paraId="39140735" w14:textId="7D1BB62E" w:rsidR="005E00C1" w:rsidRPr="00C63363" w:rsidRDefault="005E00C1" w:rsidP="005E00C1">
            <w:pPr>
              <w:spacing w:after="0" w:line="240" w:lineRule="auto"/>
              <w:jc w:val="center"/>
              <w:rPr>
                <w:color w:val="000000"/>
              </w:rPr>
            </w:pPr>
            <w:r w:rsidRPr="00C63363">
              <w:rPr>
                <w:color w:val="000000"/>
              </w:rPr>
              <w:t>2</w:t>
            </w:r>
          </w:p>
        </w:tc>
        <w:tc>
          <w:tcPr>
            <w:tcW w:w="5385" w:type="dxa"/>
            <w:shd w:val="clear" w:color="auto" w:fill="auto"/>
          </w:tcPr>
          <w:p w14:paraId="0B080F1D" w14:textId="77777777" w:rsidR="005E00C1" w:rsidRPr="00C63363" w:rsidRDefault="005E00C1" w:rsidP="00C63363">
            <w:pPr>
              <w:spacing w:after="0"/>
              <w:rPr>
                <w:color w:val="000000"/>
              </w:rPr>
            </w:pPr>
            <w:r w:rsidRPr="00C63363">
              <w:rPr>
                <w:color w:val="000000"/>
              </w:rPr>
              <w:t>1. Tinka siurbimui ir plovimui;</w:t>
            </w:r>
          </w:p>
          <w:p w14:paraId="50653C3E" w14:textId="4F387A11" w:rsidR="005E00C1" w:rsidRPr="00C63363" w:rsidRDefault="005E00C1" w:rsidP="00C63363">
            <w:pPr>
              <w:spacing w:after="0" w:line="240" w:lineRule="auto"/>
              <w:rPr>
                <w:color w:val="000000"/>
              </w:rPr>
            </w:pPr>
            <w:r w:rsidRPr="00C63363">
              <w:rPr>
                <w:color w:val="000000"/>
              </w:rPr>
              <w:t>2. Komplekte vamzdelis 5mm skersmens.</w:t>
            </w:r>
          </w:p>
        </w:tc>
        <w:tc>
          <w:tcPr>
            <w:tcW w:w="2560" w:type="dxa"/>
            <w:shd w:val="clear" w:color="auto" w:fill="auto"/>
            <w:noWrap/>
          </w:tcPr>
          <w:p w14:paraId="56C4F502" w14:textId="17B0B8F2" w:rsidR="005E00C1" w:rsidRPr="00C63363" w:rsidRDefault="005E00C1" w:rsidP="005E00C1">
            <w:pPr>
              <w:pStyle w:val="NoSpacing"/>
              <w:rPr>
                <w:rFonts w:ascii="Times New Roman" w:hAnsi="Times New Roman"/>
                <w:sz w:val="21"/>
                <w:szCs w:val="21"/>
                <w:lang w:val="lt-LT" w:eastAsia="lt-LT"/>
              </w:rPr>
            </w:pPr>
          </w:p>
        </w:tc>
      </w:tr>
      <w:tr w:rsidR="005E00C1" w:rsidRPr="00C63363" w14:paraId="7F907943" w14:textId="6DB05400" w:rsidTr="0058383C">
        <w:trPr>
          <w:trHeight w:val="263"/>
        </w:trPr>
        <w:tc>
          <w:tcPr>
            <w:tcW w:w="553" w:type="dxa"/>
            <w:shd w:val="clear" w:color="auto" w:fill="auto"/>
            <w:noWrap/>
            <w:vAlign w:val="center"/>
          </w:tcPr>
          <w:p w14:paraId="375A941E" w14:textId="3286CD3D" w:rsidR="005E00C1" w:rsidRPr="00C63363" w:rsidRDefault="00C63363" w:rsidP="005E00C1">
            <w:pPr>
              <w:pStyle w:val="NoSpacing"/>
              <w:jc w:val="center"/>
              <w:rPr>
                <w:rFonts w:ascii="Times New Roman" w:hAnsi="Times New Roman"/>
                <w:sz w:val="21"/>
                <w:szCs w:val="21"/>
                <w:lang w:val="lt-LT" w:eastAsia="lt-LT"/>
              </w:rPr>
            </w:pPr>
            <w:r>
              <w:rPr>
                <w:rFonts w:ascii="Times New Roman" w:hAnsi="Times New Roman"/>
                <w:sz w:val="21"/>
                <w:szCs w:val="21"/>
                <w:lang w:val="lt-LT" w:eastAsia="lt-LT"/>
              </w:rPr>
              <w:t>9</w:t>
            </w:r>
          </w:p>
        </w:tc>
        <w:tc>
          <w:tcPr>
            <w:tcW w:w="1576" w:type="dxa"/>
            <w:shd w:val="clear" w:color="auto" w:fill="auto"/>
          </w:tcPr>
          <w:p w14:paraId="28F101FD" w14:textId="1D108075" w:rsidR="005E00C1" w:rsidRPr="00C63363" w:rsidRDefault="005E00C1" w:rsidP="005E00C1">
            <w:pPr>
              <w:spacing w:after="0" w:line="240" w:lineRule="auto"/>
              <w:rPr>
                <w:color w:val="000000"/>
              </w:rPr>
            </w:pPr>
            <w:r w:rsidRPr="00C63363">
              <w:rPr>
                <w:color w:val="000000"/>
              </w:rPr>
              <w:t xml:space="preserve">Fascijos adata </w:t>
            </w:r>
          </w:p>
        </w:tc>
        <w:tc>
          <w:tcPr>
            <w:tcW w:w="841" w:type="dxa"/>
            <w:shd w:val="clear" w:color="auto" w:fill="auto"/>
            <w:noWrap/>
          </w:tcPr>
          <w:p w14:paraId="40E61E80" w14:textId="2B28FFD8" w:rsidR="005E00C1" w:rsidRPr="00C63363" w:rsidRDefault="005E00C1" w:rsidP="005E00C1">
            <w:pPr>
              <w:spacing w:after="0" w:line="240" w:lineRule="auto"/>
              <w:jc w:val="center"/>
              <w:rPr>
                <w:color w:val="000000"/>
              </w:rPr>
            </w:pPr>
            <w:r w:rsidRPr="00C63363">
              <w:rPr>
                <w:color w:val="000000"/>
              </w:rPr>
              <w:t>2</w:t>
            </w:r>
          </w:p>
        </w:tc>
        <w:tc>
          <w:tcPr>
            <w:tcW w:w="5385" w:type="dxa"/>
            <w:shd w:val="clear" w:color="auto" w:fill="auto"/>
          </w:tcPr>
          <w:p w14:paraId="44AFB04C" w14:textId="77777777" w:rsidR="005E00C1" w:rsidRPr="00C63363" w:rsidRDefault="005E00C1" w:rsidP="00C63363">
            <w:pPr>
              <w:pStyle w:val="NoSpacing"/>
              <w:rPr>
                <w:rFonts w:ascii="Times New Roman" w:hAnsi="Times New Roman"/>
                <w:color w:val="000000"/>
                <w:sz w:val="24"/>
                <w:lang w:val="lt-LT"/>
              </w:rPr>
            </w:pPr>
            <w:r w:rsidRPr="00C63363">
              <w:rPr>
                <w:rFonts w:ascii="Times New Roman" w:hAnsi="Times New Roman"/>
                <w:color w:val="000000"/>
                <w:sz w:val="24"/>
                <w:lang w:val="lt-LT"/>
              </w:rPr>
              <w:t>1. Skirtos fascijos užsiuvimui;</w:t>
            </w:r>
          </w:p>
          <w:p w14:paraId="230B3073" w14:textId="77777777" w:rsidR="005E00C1" w:rsidRPr="00C63363" w:rsidRDefault="005E00C1" w:rsidP="00C63363">
            <w:pPr>
              <w:pStyle w:val="NoSpacing"/>
              <w:rPr>
                <w:rFonts w:ascii="Times New Roman" w:hAnsi="Times New Roman"/>
                <w:color w:val="000000"/>
                <w:sz w:val="24"/>
                <w:lang w:val="lt-LT"/>
              </w:rPr>
            </w:pPr>
            <w:r w:rsidRPr="00C63363">
              <w:rPr>
                <w:rFonts w:ascii="Times New Roman" w:hAnsi="Times New Roman"/>
                <w:color w:val="000000"/>
                <w:sz w:val="24"/>
                <w:lang w:val="lt-LT"/>
              </w:rPr>
              <w:t>2. 140 mm ilgio.</w:t>
            </w:r>
          </w:p>
          <w:p w14:paraId="7F4E6146" w14:textId="77777777" w:rsidR="005E00C1" w:rsidRPr="00C63363" w:rsidRDefault="005E00C1" w:rsidP="00C63363">
            <w:pPr>
              <w:pStyle w:val="NoSpacing"/>
              <w:rPr>
                <w:rFonts w:ascii="Times New Roman" w:hAnsi="Times New Roman"/>
                <w:color w:val="000000"/>
                <w:sz w:val="24"/>
                <w:lang w:val="lt-LT"/>
              </w:rPr>
            </w:pPr>
            <w:r w:rsidRPr="00C63363">
              <w:rPr>
                <w:rFonts w:ascii="Times New Roman" w:hAnsi="Times New Roman"/>
                <w:color w:val="000000"/>
                <w:sz w:val="24"/>
                <w:lang w:val="lt-LT"/>
              </w:rPr>
              <w:t>3. Komplekte kaniulė.</w:t>
            </w:r>
          </w:p>
          <w:p w14:paraId="572CFB4D" w14:textId="049FD215" w:rsidR="005E00C1" w:rsidRPr="00C63363" w:rsidRDefault="005E00C1" w:rsidP="00C63363">
            <w:pPr>
              <w:spacing w:after="0" w:line="240" w:lineRule="auto"/>
              <w:rPr>
                <w:color w:val="000000"/>
              </w:rPr>
            </w:pPr>
          </w:p>
        </w:tc>
        <w:tc>
          <w:tcPr>
            <w:tcW w:w="2560" w:type="dxa"/>
            <w:shd w:val="clear" w:color="auto" w:fill="auto"/>
            <w:noWrap/>
          </w:tcPr>
          <w:p w14:paraId="73B19AE7" w14:textId="71B3DCE0" w:rsidR="005E00C1" w:rsidRPr="00C63363" w:rsidRDefault="005E00C1" w:rsidP="005E00C1">
            <w:pPr>
              <w:pStyle w:val="NoSpacing"/>
              <w:rPr>
                <w:rFonts w:ascii="Times New Roman" w:hAnsi="Times New Roman"/>
                <w:sz w:val="21"/>
                <w:szCs w:val="21"/>
                <w:lang w:val="lt-LT" w:eastAsia="lt-LT"/>
              </w:rPr>
            </w:pPr>
          </w:p>
        </w:tc>
      </w:tr>
      <w:tr w:rsidR="005E00C1" w:rsidRPr="00C63363" w14:paraId="7A696D12" w14:textId="5249FE6B" w:rsidTr="0058383C">
        <w:trPr>
          <w:trHeight w:val="440"/>
        </w:trPr>
        <w:tc>
          <w:tcPr>
            <w:tcW w:w="553" w:type="dxa"/>
            <w:shd w:val="clear" w:color="auto" w:fill="auto"/>
            <w:noWrap/>
            <w:vAlign w:val="center"/>
          </w:tcPr>
          <w:p w14:paraId="64890E87" w14:textId="5A63E75E" w:rsidR="005E00C1" w:rsidRPr="00C63363" w:rsidRDefault="00C63363" w:rsidP="005E00C1">
            <w:pPr>
              <w:pStyle w:val="NoSpacing"/>
              <w:jc w:val="center"/>
              <w:rPr>
                <w:rFonts w:ascii="Times New Roman" w:hAnsi="Times New Roman"/>
                <w:sz w:val="21"/>
                <w:szCs w:val="21"/>
                <w:lang w:val="lt-LT" w:eastAsia="lt-LT"/>
              </w:rPr>
            </w:pPr>
            <w:r>
              <w:rPr>
                <w:rFonts w:ascii="Times New Roman" w:hAnsi="Times New Roman"/>
                <w:sz w:val="21"/>
                <w:szCs w:val="21"/>
                <w:lang w:val="lt-LT" w:eastAsia="lt-LT"/>
              </w:rPr>
              <w:t>10</w:t>
            </w:r>
          </w:p>
        </w:tc>
        <w:tc>
          <w:tcPr>
            <w:tcW w:w="1576" w:type="dxa"/>
            <w:shd w:val="clear" w:color="auto" w:fill="auto"/>
          </w:tcPr>
          <w:p w14:paraId="78FF2F60" w14:textId="1D1CD874" w:rsidR="005E00C1" w:rsidRPr="00C63363" w:rsidRDefault="005E00C1" w:rsidP="005E00C1">
            <w:pPr>
              <w:spacing w:after="0" w:line="240" w:lineRule="auto"/>
              <w:rPr>
                <w:color w:val="000000"/>
              </w:rPr>
            </w:pPr>
            <w:r w:rsidRPr="00C63363">
              <w:rPr>
                <w:color w:val="000000"/>
              </w:rPr>
              <w:t>Urologinis aplikatorius su atraumatiniais spaustukais.</w:t>
            </w:r>
          </w:p>
        </w:tc>
        <w:tc>
          <w:tcPr>
            <w:tcW w:w="841" w:type="dxa"/>
            <w:shd w:val="clear" w:color="auto" w:fill="auto"/>
            <w:noWrap/>
          </w:tcPr>
          <w:p w14:paraId="70C96A03" w14:textId="5EEBC221" w:rsidR="005E00C1" w:rsidRPr="00C63363" w:rsidRDefault="005E00C1" w:rsidP="005E00C1">
            <w:pPr>
              <w:spacing w:after="0" w:line="240" w:lineRule="auto"/>
              <w:jc w:val="center"/>
              <w:rPr>
                <w:color w:val="000000"/>
              </w:rPr>
            </w:pPr>
            <w:r w:rsidRPr="00C63363">
              <w:rPr>
                <w:color w:val="000000"/>
              </w:rPr>
              <w:t>1</w:t>
            </w:r>
          </w:p>
        </w:tc>
        <w:tc>
          <w:tcPr>
            <w:tcW w:w="5385" w:type="dxa"/>
            <w:shd w:val="clear" w:color="auto" w:fill="auto"/>
          </w:tcPr>
          <w:p w14:paraId="7CF6AECA" w14:textId="77777777" w:rsidR="005E00C1" w:rsidRPr="00C63363" w:rsidRDefault="005E00C1" w:rsidP="00C63363">
            <w:pPr>
              <w:pStyle w:val="NoSpacing"/>
              <w:rPr>
                <w:rFonts w:ascii="Times New Roman" w:hAnsi="Times New Roman"/>
                <w:color w:val="000000"/>
                <w:sz w:val="24"/>
                <w:lang w:val="lt-LT"/>
              </w:rPr>
            </w:pPr>
            <w:r w:rsidRPr="00C63363">
              <w:rPr>
                <w:rFonts w:ascii="Times New Roman" w:hAnsi="Times New Roman"/>
                <w:color w:val="000000"/>
                <w:sz w:val="24"/>
                <w:lang w:val="lt-LT"/>
              </w:rPr>
              <w:t>Skersmuo 12,5±0,1 mm, darbinės dalies (koto) ilgis 350±3 mm, rotuoja 360° kampu aplink išilginę ašį ir papildoma rotacija apie darbinę spaustuko sugriebimo ašį, su praplovimo kanalu, su atrama pirštam.</w:t>
            </w:r>
          </w:p>
          <w:p w14:paraId="1E9C7F09" w14:textId="77777777" w:rsidR="005E00C1" w:rsidRPr="00C63363" w:rsidRDefault="005E00C1" w:rsidP="00C63363">
            <w:pPr>
              <w:pStyle w:val="NoSpacing"/>
              <w:rPr>
                <w:rFonts w:ascii="Times New Roman" w:hAnsi="Times New Roman"/>
                <w:color w:val="000000"/>
                <w:sz w:val="24"/>
                <w:lang w:val="lt-LT"/>
              </w:rPr>
            </w:pPr>
            <w:r w:rsidRPr="00C63363">
              <w:rPr>
                <w:rFonts w:ascii="Times New Roman" w:hAnsi="Times New Roman"/>
                <w:color w:val="000000"/>
                <w:sz w:val="24"/>
                <w:lang w:val="lt-LT"/>
              </w:rPr>
              <w:t>Komplektacijoje:</w:t>
            </w:r>
          </w:p>
          <w:p w14:paraId="74C23549" w14:textId="77777777" w:rsidR="005E00C1" w:rsidRPr="00C63363" w:rsidRDefault="005E00C1" w:rsidP="00C63363">
            <w:pPr>
              <w:pStyle w:val="NoSpacing"/>
              <w:numPr>
                <w:ilvl w:val="0"/>
                <w:numId w:val="6"/>
              </w:numPr>
              <w:rPr>
                <w:rFonts w:ascii="Times New Roman" w:hAnsi="Times New Roman"/>
                <w:color w:val="000000"/>
                <w:sz w:val="24"/>
                <w:lang w:val="lt-LT"/>
              </w:rPr>
            </w:pPr>
            <w:r w:rsidRPr="00C63363">
              <w:rPr>
                <w:rFonts w:ascii="Times New Roman" w:hAnsi="Times New Roman"/>
                <w:color w:val="000000"/>
                <w:sz w:val="24"/>
                <w:lang w:val="lt-LT"/>
              </w:rPr>
              <w:t>Laikino užspaudimo atraumatinis spaustukas su De Bakey dantukais, lenktas puskabliu, 25 mm ilgio, padidintos užspaudimo jėgos 3,43 N, skirtas arterijom, nerūdijančio plieno, spyruoklinis;</w:t>
            </w:r>
          </w:p>
          <w:p w14:paraId="59833A7D" w14:textId="77777777" w:rsidR="005E00C1" w:rsidRPr="00C63363" w:rsidRDefault="005E00C1" w:rsidP="00C63363">
            <w:pPr>
              <w:pStyle w:val="NoSpacing"/>
              <w:numPr>
                <w:ilvl w:val="0"/>
                <w:numId w:val="6"/>
              </w:numPr>
              <w:rPr>
                <w:rFonts w:ascii="Times New Roman" w:hAnsi="Times New Roman"/>
                <w:color w:val="000000"/>
                <w:sz w:val="24"/>
                <w:lang w:val="lt-LT"/>
              </w:rPr>
            </w:pPr>
            <w:r w:rsidRPr="00C63363">
              <w:rPr>
                <w:rFonts w:ascii="Times New Roman" w:hAnsi="Times New Roman"/>
                <w:color w:val="000000"/>
                <w:sz w:val="24"/>
                <w:lang w:val="lt-LT"/>
              </w:rPr>
              <w:t>Laikino užspaudimo atraumatinis spaustukas su De Bakey dantukais, lenktas puskabliu, 45 mm ilgio, padidintos užspaudimo jėgos 4,41 N, skirtas arterijom, nerūdijančio plieno, spyruoklinis;</w:t>
            </w:r>
          </w:p>
          <w:p w14:paraId="79F4E3E8" w14:textId="1A67A8C0" w:rsidR="005E00C1" w:rsidRPr="00C63363" w:rsidRDefault="005E00C1" w:rsidP="00C63363">
            <w:pPr>
              <w:spacing w:after="0" w:line="240" w:lineRule="auto"/>
              <w:rPr>
                <w:color w:val="000000"/>
              </w:rPr>
            </w:pPr>
            <w:r w:rsidRPr="00C63363">
              <w:rPr>
                <w:color w:val="000000"/>
              </w:rPr>
              <w:t>Laikino užspaudimo atraumatinis spaustukas su De Bakey dantukais, lenktas puskabliu, 25 mm ilgio, padidintos užspaudimo jėgos 2,45 N, skirtas venom, nerūdijančio plieno, spyruoklinis;</w:t>
            </w:r>
          </w:p>
        </w:tc>
        <w:tc>
          <w:tcPr>
            <w:tcW w:w="2560" w:type="dxa"/>
            <w:shd w:val="clear" w:color="auto" w:fill="auto"/>
            <w:noWrap/>
          </w:tcPr>
          <w:p w14:paraId="42D82DFF" w14:textId="1C2D69B9" w:rsidR="005E00C1" w:rsidRPr="00C63363" w:rsidRDefault="005E00C1" w:rsidP="005E00C1">
            <w:pPr>
              <w:pStyle w:val="NoSpacing"/>
              <w:rPr>
                <w:rFonts w:ascii="Times New Roman" w:hAnsi="Times New Roman"/>
                <w:sz w:val="21"/>
                <w:szCs w:val="21"/>
                <w:lang w:val="lt-LT" w:eastAsia="lt-LT"/>
              </w:rPr>
            </w:pPr>
          </w:p>
        </w:tc>
      </w:tr>
      <w:tr w:rsidR="005E00C1" w:rsidRPr="00C63363" w14:paraId="6B592B4F" w14:textId="7DF2F2B9" w:rsidTr="0058383C">
        <w:trPr>
          <w:trHeight w:val="224"/>
        </w:trPr>
        <w:tc>
          <w:tcPr>
            <w:tcW w:w="553" w:type="dxa"/>
            <w:shd w:val="clear" w:color="auto" w:fill="auto"/>
            <w:noWrap/>
            <w:vAlign w:val="center"/>
          </w:tcPr>
          <w:p w14:paraId="398A38C9" w14:textId="4FCFDC2A" w:rsidR="005E00C1" w:rsidRPr="00C63363" w:rsidRDefault="00C63363" w:rsidP="005E00C1">
            <w:pPr>
              <w:pStyle w:val="NoSpacing"/>
              <w:jc w:val="center"/>
              <w:rPr>
                <w:rFonts w:ascii="Times New Roman" w:hAnsi="Times New Roman"/>
                <w:sz w:val="21"/>
                <w:szCs w:val="21"/>
                <w:lang w:val="lt-LT" w:eastAsia="lt-LT"/>
              </w:rPr>
            </w:pPr>
            <w:r>
              <w:rPr>
                <w:rFonts w:ascii="Times New Roman" w:hAnsi="Times New Roman"/>
                <w:sz w:val="21"/>
                <w:szCs w:val="21"/>
                <w:lang w:val="lt-LT" w:eastAsia="lt-LT"/>
              </w:rPr>
              <w:t>11</w:t>
            </w:r>
          </w:p>
        </w:tc>
        <w:tc>
          <w:tcPr>
            <w:tcW w:w="1576" w:type="dxa"/>
            <w:shd w:val="clear" w:color="auto" w:fill="auto"/>
          </w:tcPr>
          <w:p w14:paraId="06B14A92" w14:textId="76A8ACB5" w:rsidR="005E00C1" w:rsidRPr="00C63363" w:rsidRDefault="005E00C1" w:rsidP="005E00C1">
            <w:pPr>
              <w:spacing w:after="0" w:line="240" w:lineRule="auto"/>
              <w:rPr>
                <w:color w:val="000000"/>
              </w:rPr>
            </w:pPr>
            <w:r w:rsidRPr="00C63363">
              <w:rPr>
                <w:color w:val="000000"/>
              </w:rPr>
              <w:t>Ultragarsinės – bipolinės energijos perdavėjas su laidu</w:t>
            </w:r>
          </w:p>
        </w:tc>
        <w:tc>
          <w:tcPr>
            <w:tcW w:w="841" w:type="dxa"/>
            <w:shd w:val="clear" w:color="auto" w:fill="auto"/>
            <w:noWrap/>
          </w:tcPr>
          <w:p w14:paraId="5A866475" w14:textId="158362D4" w:rsidR="005E00C1" w:rsidRPr="00C63363" w:rsidRDefault="005E00C1" w:rsidP="005E00C1">
            <w:pPr>
              <w:spacing w:after="0" w:line="240" w:lineRule="auto"/>
              <w:jc w:val="center"/>
              <w:rPr>
                <w:color w:val="000000"/>
              </w:rPr>
            </w:pPr>
            <w:r w:rsidRPr="00C63363">
              <w:rPr>
                <w:color w:val="000000"/>
              </w:rPr>
              <w:t>1</w:t>
            </w:r>
          </w:p>
        </w:tc>
        <w:tc>
          <w:tcPr>
            <w:tcW w:w="5385" w:type="dxa"/>
            <w:shd w:val="clear" w:color="auto" w:fill="auto"/>
          </w:tcPr>
          <w:p w14:paraId="70C8B6CA" w14:textId="15C19157" w:rsidR="005E00C1" w:rsidRPr="00C63363" w:rsidRDefault="005E00C1" w:rsidP="00C63363">
            <w:pPr>
              <w:spacing w:after="0" w:line="240" w:lineRule="auto"/>
              <w:rPr>
                <w:color w:val="000000"/>
              </w:rPr>
            </w:pPr>
            <w:r w:rsidRPr="00C63363">
              <w:rPr>
                <w:color w:val="000000"/>
              </w:rPr>
              <w:t>1. Autoklavuojamas</w:t>
            </w:r>
            <w:r w:rsidRPr="00C63363">
              <w:rPr>
                <w:color w:val="000000"/>
              </w:rPr>
              <w:br/>
              <w:t>2. Suderinamas su ligoninėje turimu ultragarsiniu generatoriumi USG-400.</w:t>
            </w:r>
          </w:p>
        </w:tc>
        <w:tc>
          <w:tcPr>
            <w:tcW w:w="2560" w:type="dxa"/>
            <w:shd w:val="clear" w:color="auto" w:fill="auto"/>
            <w:noWrap/>
          </w:tcPr>
          <w:p w14:paraId="5F195EDD" w14:textId="153DAADD" w:rsidR="005E00C1" w:rsidRPr="00C63363" w:rsidRDefault="005E00C1" w:rsidP="005E00C1">
            <w:pPr>
              <w:pStyle w:val="NoSpacing"/>
              <w:rPr>
                <w:rFonts w:ascii="Times New Roman" w:hAnsi="Times New Roman"/>
                <w:sz w:val="21"/>
                <w:szCs w:val="21"/>
                <w:lang w:val="lt-LT" w:eastAsia="lt-LT"/>
              </w:rPr>
            </w:pPr>
          </w:p>
        </w:tc>
      </w:tr>
      <w:tr w:rsidR="005E00C1" w:rsidRPr="00C63363" w14:paraId="6226C34B" w14:textId="5396BB94" w:rsidTr="0058383C">
        <w:trPr>
          <w:trHeight w:val="689"/>
        </w:trPr>
        <w:tc>
          <w:tcPr>
            <w:tcW w:w="553" w:type="dxa"/>
            <w:shd w:val="clear" w:color="auto" w:fill="auto"/>
            <w:noWrap/>
            <w:vAlign w:val="center"/>
          </w:tcPr>
          <w:p w14:paraId="56DF6C89" w14:textId="0E7E6299" w:rsidR="005E00C1" w:rsidRPr="00C63363" w:rsidRDefault="00C63363" w:rsidP="005E00C1">
            <w:pPr>
              <w:pStyle w:val="NoSpacing"/>
              <w:jc w:val="center"/>
              <w:rPr>
                <w:rFonts w:ascii="Times New Roman" w:hAnsi="Times New Roman"/>
                <w:sz w:val="21"/>
                <w:szCs w:val="21"/>
                <w:lang w:val="lt-LT" w:eastAsia="lt-LT"/>
              </w:rPr>
            </w:pPr>
            <w:r>
              <w:rPr>
                <w:rFonts w:ascii="Times New Roman" w:hAnsi="Times New Roman"/>
                <w:sz w:val="21"/>
                <w:szCs w:val="21"/>
                <w:lang w:val="lt-LT" w:eastAsia="lt-LT"/>
              </w:rPr>
              <w:t>12</w:t>
            </w:r>
          </w:p>
        </w:tc>
        <w:tc>
          <w:tcPr>
            <w:tcW w:w="1576" w:type="dxa"/>
            <w:shd w:val="clear" w:color="auto" w:fill="auto"/>
          </w:tcPr>
          <w:p w14:paraId="5453A0E8" w14:textId="3FF6A266" w:rsidR="005E00C1" w:rsidRPr="00C63363" w:rsidRDefault="005E00C1" w:rsidP="005E00C1">
            <w:pPr>
              <w:spacing w:after="0" w:line="240" w:lineRule="auto"/>
              <w:rPr>
                <w:color w:val="000000"/>
              </w:rPr>
            </w:pPr>
            <w:r w:rsidRPr="00C63363">
              <w:rPr>
                <w:color w:val="000000"/>
              </w:rPr>
              <w:t>Teleskopas</w:t>
            </w:r>
          </w:p>
        </w:tc>
        <w:tc>
          <w:tcPr>
            <w:tcW w:w="841" w:type="dxa"/>
            <w:shd w:val="clear" w:color="auto" w:fill="auto"/>
            <w:noWrap/>
          </w:tcPr>
          <w:p w14:paraId="2750B5A8" w14:textId="6C7315A3" w:rsidR="005E00C1" w:rsidRPr="00C63363" w:rsidRDefault="005E00C1" w:rsidP="005E00C1">
            <w:pPr>
              <w:spacing w:after="0" w:line="240" w:lineRule="auto"/>
              <w:jc w:val="center"/>
              <w:rPr>
                <w:color w:val="000000"/>
              </w:rPr>
            </w:pPr>
            <w:r w:rsidRPr="00C63363">
              <w:rPr>
                <w:color w:val="000000"/>
              </w:rPr>
              <w:t>1</w:t>
            </w:r>
          </w:p>
        </w:tc>
        <w:tc>
          <w:tcPr>
            <w:tcW w:w="5385" w:type="dxa"/>
            <w:shd w:val="clear" w:color="auto" w:fill="auto"/>
          </w:tcPr>
          <w:p w14:paraId="3DF163F0" w14:textId="77777777" w:rsidR="005E00C1" w:rsidRPr="00C63363" w:rsidRDefault="005E00C1" w:rsidP="00C63363">
            <w:pPr>
              <w:spacing w:after="0"/>
              <w:rPr>
                <w:color w:val="000000"/>
              </w:rPr>
            </w:pPr>
            <w:r w:rsidRPr="00C63363">
              <w:rPr>
                <w:color w:val="000000"/>
              </w:rPr>
              <w:t>1. Autoklavuojamas;</w:t>
            </w:r>
          </w:p>
          <w:p w14:paraId="7093C3E7" w14:textId="77777777" w:rsidR="005E00C1" w:rsidRPr="00C63363" w:rsidRDefault="005E00C1" w:rsidP="00C63363">
            <w:pPr>
              <w:spacing w:after="0"/>
              <w:rPr>
                <w:color w:val="000000"/>
              </w:rPr>
            </w:pPr>
            <w:r w:rsidRPr="00C63363">
              <w:rPr>
                <w:color w:val="000000"/>
              </w:rPr>
              <w:t>2. Ilgis 31±1cm;</w:t>
            </w:r>
          </w:p>
          <w:p w14:paraId="6FCF6D53" w14:textId="77777777" w:rsidR="005E00C1" w:rsidRPr="00C63363" w:rsidRDefault="005E00C1" w:rsidP="00C63363">
            <w:pPr>
              <w:spacing w:after="0"/>
              <w:rPr>
                <w:color w:val="000000"/>
              </w:rPr>
            </w:pPr>
            <w:r w:rsidRPr="00C63363">
              <w:rPr>
                <w:color w:val="000000"/>
              </w:rPr>
              <w:t>3. Diametras 10±0,5mm;</w:t>
            </w:r>
          </w:p>
          <w:p w14:paraId="03A20576" w14:textId="77777777" w:rsidR="005E00C1" w:rsidRPr="00C63363" w:rsidRDefault="005E00C1" w:rsidP="00C63363">
            <w:pPr>
              <w:spacing w:after="0"/>
              <w:rPr>
                <w:color w:val="000000"/>
              </w:rPr>
            </w:pPr>
            <w:r w:rsidRPr="00C63363">
              <w:rPr>
                <w:color w:val="000000"/>
              </w:rPr>
              <w:t>4. Žiūrėjimo kryptis 30°;</w:t>
            </w:r>
          </w:p>
          <w:p w14:paraId="79B84087" w14:textId="77777777" w:rsidR="005E00C1" w:rsidRPr="00C63363" w:rsidRDefault="005E00C1" w:rsidP="00C63363">
            <w:pPr>
              <w:spacing w:after="0"/>
              <w:rPr>
                <w:color w:val="000000"/>
              </w:rPr>
            </w:pPr>
            <w:r w:rsidRPr="00C63363">
              <w:rPr>
                <w:color w:val="000000"/>
              </w:rPr>
              <w:t>5. Komplekte vonelė teleskopo laikymui ir autoklavavimui.</w:t>
            </w:r>
          </w:p>
          <w:p w14:paraId="5E55AB8C" w14:textId="2C9071E1" w:rsidR="005E00C1" w:rsidRPr="00C63363" w:rsidRDefault="005E00C1" w:rsidP="00C63363">
            <w:pPr>
              <w:spacing w:after="0" w:line="240" w:lineRule="auto"/>
              <w:rPr>
                <w:color w:val="000000"/>
              </w:rPr>
            </w:pPr>
            <w:r w:rsidRPr="00C63363">
              <w:rPr>
                <w:color w:val="000000"/>
              </w:rPr>
              <w:t>6.  Tinkantis darbui su ligoninėje turimu Olympus prietaisu  bei visais šviesos šaltiniais ir videokameromis</w:t>
            </w:r>
          </w:p>
        </w:tc>
        <w:tc>
          <w:tcPr>
            <w:tcW w:w="2560" w:type="dxa"/>
            <w:shd w:val="clear" w:color="auto" w:fill="auto"/>
            <w:noWrap/>
          </w:tcPr>
          <w:p w14:paraId="17A2F892" w14:textId="79D08CCA" w:rsidR="005E00C1" w:rsidRPr="00C63363" w:rsidRDefault="005E00C1" w:rsidP="005E00C1">
            <w:pPr>
              <w:pStyle w:val="NoSpacing"/>
              <w:rPr>
                <w:rFonts w:ascii="Times New Roman" w:hAnsi="Times New Roman"/>
                <w:sz w:val="21"/>
                <w:szCs w:val="21"/>
                <w:lang w:val="lt-LT" w:eastAsia="lt-LT"/>
              </w:rPr>
            </w:pPr>
          </w:p>
        </w:tc>
      </w:tr>
      <w:tr w:rsidR="005E00C1" w:rsidRPr="00C63363" w14:paraId="26FD5018" w14:textId="1AD34D04" w:rsidTr="0058383C">
        <w:trPr>
          <w:trHeight w:val="442"/>
        </w:trPr>
        <w:tc>
          <w:tcPr>
            <w:tcW w:w="553" w:type="dxa"/>
            <w:shd w:val="clear" w:color="auto" w:fill="auto"/>
            <w:noWrap/>
            <w:vAlign w:val="center"/>
          </w:tcPr>
          <w:p w14:paraId="041EEE50" w14:textId="10F3E3AC" w:rsidR="005E00C1" w:rsidRPr="00C63363" w:rsidRDefault="00C63363" w:rsidP="005E00C1">
            <w:pPr>
              <w:pStyle w:val="NoSpacing"/>
              <w:jc w:val="center"/>
              <w:rPr>
                <w:rFonts w:ascii="Times New Roman" w:hAnsi="Times New Roman"/>
                <w:sz w:val="21"/>
                <w:szCs w:val="21"/>
                <w:lang w:val="lt-LT" w:eastAsia="lt-LT"/>
              </w:rPr>
            </w:pPr>
            <w:r>
              <w:rPr>
                <w:rFonts w:ascii="Times New Roman" w:hAnsi="Times New Roman"/>
                <w:sz w:val="21"/>
                <w:szCs w:val="21"/>
                <w:lang w:val="lt-LT" w:eastAsia="lt-LT"/>
              </w:rPr>
              <w:t>13</w:t>
            </w:r>
          </w:p>
        </w:tc>
        <w:tc>
          <w:tcPr>
            <w:tcW w:w="1576" w:type="dxa"/>
            <w:shd w:val="clear" w:color="auto" w:fill="auto"/>
          </w:tcPr>
          <w:p w14:paraId="31A93347" w14:textId="73C10CA0" w:rsidR="005E00C1" w:rsidRPr="00C63363" w:rsidRDefault="005E00C1" w:rsidP="005E00C1">
            <w:pPr>
              <w:spacing w:after="0" w:line="240" w:lineRule="auto"/>
              <w:rPr>
                <w:color w:val="000000"/>
              </w:rPr>
            </w:pPr>
            <w:r w:rsidRPr="00C63363">
              <w:rPr>
                <w:color w:val="000000"/>
              </w:rPr>
              <w:t>Teleskopas</w:t>
            </w:r>
          </w:p>
        </w:tc>
        <w:tc>
          <w:tcPr>
            <w:tcW w:w="841" w:type="dxa"/>
            <w:shd w:val="clear" w:color="auto" w:fill="auto"/>
            <w:noWrap/>
          </w:tcPr>
          <w:p w14:paraId="4320F7D2" w14:textId="1611F804" w:rsidR="005E00C1" w:rsidRPr="00C63363" w:rsidRDefault="005E00C1" w:rsidP="005E00C1">
            <w:pPr>
              <w:spacing w:after="0" w:line="240" w:lineRule="auto"/>
              <w:jc w:val="center"/>
              <w:rPr>
                <w:color w:val="000000"/>
              </w:rPr>
            </w:pPr>
            <w:r w:rsidRPr="00C63363">
              <w:rPr>
                <w:color w:val="000000"/>
              </w:rPr>
              <w:t>1</w:t>
            </w:r>
          </w:p>
        </w:tc>
        <w:tc>
          <w:tcPr>
            <w:tcW w:w="5385" w:type="dxa"/>
            <w:shd w:val="clear" w:color="auto" w:fill="auto"/>
          </w:tcPr>
          <w:p w14:paraId="3C6DA1E0" w14:textId="77777777" w:rsidR="005E00C1" w:rsidRPr="00C63363" w:rsidRDefault="005E00C1" w:rsidP="00C63363">
            <w:pPr>
              <w:spacing w:after="0"/>
              <w:rPr>
                <w:color w:val="000000"/>
              </w:rPr>
            </w:pPr>
            <w:r w:rsidRPr="00C63363">
              <w:rPr>
                <w:color w:val="000000"/>
              </w:rPr>
              <w:t>1. Autoklavuojamas;</w:t>
            </w:r>
          </w:p>
          <w:p w14:paraId="54E7DFBF" w14:textId="77777777" w:rsidR="005E00C1" w:rsidRPr="00C63363" w:rsidRDefault="005E00C1" w:rsidP="00C63363">
            <w:pPr>
              <w:spacing w:after="0"/>
              <w:rPr>
                <w:color w:val="000000"/>
              </w:rPr>
            </w:pPr>
            <w:r w:rsidRPr="00C63363">
              <w:rPr>
                <w:color w:val="000000"/>
              </w:rPr>
              <w:t>2. Ilgis 30±1cm;</w:t>
            </w:r>
          </w:p>
          <w:p w14:paraId="5E7F8644" w14:textId="77777777" w:rsidR="005E00C1" w:rsidRPr="00C63363" w:rsidRDefault="005E00C1" w:rsidP="00C63363">
            <w:pPr>
              <w:spacing w:after="0"/>
              <w:rPr>
                <w:color w:val="000000"/>
              </w:rPr>
            </w:pPr>
            <w:r w:rsidRPr="00C63363">
              <w:rPr>
                <w:color w:val="000000"/>
              </w:rPr>
              <w:t>3. Diametras 5±0,5mm;</w:t>
            </w:r>
          </w:p>
          <w:p w14:paraId="5D4EBD69" w14:textId="77777777" w:rsidR="005E00C1" w:rsidRPr="00C63363" w:rsidRDefault="005E00C1" w:rsidP="00C63363">
            <w:pPr>
              <w:spacing w:after="0"/>
              <w:rPr>
                <w:color w:val="000000"/>
              </w:rPr>
            </w:pPr>
            <w:r w:rsidRPr="00C63363">
              <w:rPr>
                <w:color w:val="000000"/>
              </w:rPr>
              <w:t>4. Žiūrėjimo kryptis 30°;</w:t>
            </w:r>
          </w:p>
          <w:p w14:paraId="30C555C3" w14:textId="77777777" w:rsidR="005E00C1" w:rsidRPr="00C63363" w:rsidRDefault="005E00C1" w:rsidP="00C63363">
            <w:pPr>
              <w:spacing w:after="0"/>
              <w:rPr>
                <w:color w:val="000000"/>
              </w:rPr>
            </w:pPr>
            <w:r w:rsidRPr="00C63363">
              <w:rPr>
                <w:color w:val="000000"/>
              </w:rPr>
              <w:t>5. Komplekte vonelė teleskopo laikymui ir autoklavavimui.</w:t>
            </w:r>
          </w:p>
          <w:p w14:paraId="62D002A3" w14:textId="1D77F3E8" w:rsidR="005E00C1" w:rsidRPr="00C63363" w:rsidRDefault="005E00C1" w:rsidP="00C63363">
            <w:pPr>
              <w:spacing w:after="0" w:line="240" w:lineRule="auto"/>
              <w:rPr>
                <w:color w:val="000000"/>
              </w:rPr>
            </w:pPr>
            <w:r w:rsidRPr="00C63363">
              <w:rPr>
                <w:color w:val="000000"/>
              </w:rPr>
              <w:t>6.  Tinkantis darbui su ligoninėje turimu Olympus prietaisu  bei visais šviesos šaltiniais ir videokameromis</w:t>
            </w:r>
          </w:p>
        </w:tc>
        <w:tc>
          <w:tcPr>
            <w:tcW w:w="2560" w:type="dxa"/>
            <w:shd w:val="clear" w:color="auto" w:fill="auto"/>
            <w:noWrap/>
          </w:tcPr>
          <w:p w14:paraId="61020EC4" w14:textId="50B61D8A" w:rsidR="005E00C1" w:rsidRPr="00C63363" w:rsidRDefault="005E00C1" w:rsidP="005E00C1">
            <w:pPr>
              <w:pStyle w:val="NoSpacing"/>
              <w:rPr>
                <w:rFonts w:ascii="Times New Roman" w:hAnsi="Times New Roman"/>
                <w:sz w:val="21"/>
                <w:szCs w:val="21"/>
                <w:lang w:val="lt-LT" w:eastAsia="lt-LT"/>
              </w:rPr>
            </w:pPr>
          </w:p>
        </w:tc>
      </w:tr>
    </w:tbl>
    <w:p w14:paraId="016C584A" w14:textId="77777777" w:rsidR="00C958F4" w:rsidRPr="00C63363" w:rsidRDefault="00C958F4">
      <w:pPr>
        <w:rPr>
          <w:b/>
          <w:sz w:val="28"/>
          <w:szCs w:val="28"/>
        </w:rPr>
      </w:pPr>
    </w:p>
    <w:sectPr w:rsidR="00C958F4" w:rsidRPr="00C63363" w:rsidSect="00987848">
      <w:pgSz w:w="11906" w:h="16838"/>
      <w:pgMar w:top="568"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471EB"/>
    <w:multiLevelType w:val="hybridMultilevel"/>
    <w:tmpl w:val="EE4C8F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3CA5600"/>
    <w:multiLevelType w:val="hybridMultilevel"/>
    <w:tmpl w:val="A9BC0A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622AE5"/>
    <w:multiLevelType w:val="hybridMultilevel"/>
    <w:tmpl w:val="7CC27AF4"/>
    <w:lvl w:ilvl="0" w:tplc="2E3E5E68">
      <w:start w:val="1"/>
      <w:numFmt w:val="decimal"/>
      <w:lvlText w:val="%1."/>
      <w:lvlJc w:val="left"/>
      <w:pPr>
        <w:tabs>
          <w:tab w:val="num" w:pos="360"/>
        </w:tabs>
        <w:ind w:left="340" w:hanging="340"/>
      </w:pPr>
    </w:lvl>
    <w:lvl w:ilvl="1" w:tplc="0409000F">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32E12FD6"/>
    <w:multiLevelType w:val="multilevel"/>
    <w:tmpl w:val="1716E4D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 w15:restartNumberingAfterBreak="0">
    <w:nsid w:val="3D42582C"/>
    <w:multiLevelType w:val="hybridMultilevel"/>
    <w:tmpl w:val="5AC471FE"/>
    <w:lvl w:ilvl="0" w:tplc="4A94A05C">
      <w:start w:val="1"/>
      <w:numFmt w:val="decimal"/>
      <w:lvlText w:val="%1."/>
      <w:lvlJc w:val="left"/>
      <w:pPr>
        <w:tabs>
          <w:tab w:val="num" w:pos="360"/>
        </w:tabs>
        <w:ind w:left="360" w:hanging="36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5" w15:restartNumberingAfterBreak="0">
    <w:nsid w:val="41B45C5E"/>
    <w:multiLevelType w:val="hybridMultilevel"/>
    <w:tmpl w:val="B69C09A0"/>
    <w:lvl w:ilvl="0" w:tplc="A64AD84A">
      <w:start w:val="1"/>
      <w:numFmt w:val="decimal"/>
      <w:lvlText w:val="%1."/>
      <w:lvlJc w:val="center"/>
      <w:pPr>
        <w:ind w:left="441" w:hanging="30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270019" w:tentative="1">
      <w:start w:val="1"/>
      <w:numFmt w:val="lowerLetter"/>
      <w:lvlText w:val="%2."/>
      <w:lvlJc w:val="left"/>
      <w:pPr>
        <w:ind w:left="1221" w:hanging="360"/>
      </w:pPr>
    </w:lvl>
    <w:lvl w:ilvl="2" w:tplc="0427001B" w:tentative="1">
      <w:start w:val="1"/>
      <w:numFmt w:val="lowerRoman"/>
      <w:lvlText w:val="%3."/>
      <w:lvlJc w:val="right"/>
      <w:pPr>
        <w:ind w:left="1941" w:hanging="180"/>
      </w:pPr>
    </w:lvl>
    <w:lvl w:ilvl="3" w:tplc="0427000F" w:tentative="1">
      <w:start w:val="1"/>
      <w:numFmt w:val="decimal"/>
      <w:lvlText w:val="%4."/>
      <w:lvlJc w:val="left"/>
      <w:pPr>
        <w:ind w:left="2661" w:hanging="360"/>
      </w:pPr>
    </w:lvl>
    <w:lvl w:ilvl="4" w:tplc="04270019" w:tentative="1">
      <w:start w:val="1"/>
      <w:numFmt w:val="lowerLetter"/>
      <w:lvlText w:val="%5."/>
      <w:lvlJc w:val="left"/>
      <w:pPr>
        <w:ind w:left="3381" w:hanging="360"/>
      </w:pPr>
    </w:lvl>
    <w:lvl w:ilvl="5" w:tplc="0427001B" w:tentative="1">
      <w:start w:val="1"/>
      <w:numFmt w:val="lowerRoman"/>
      <w:lvlText w:val="%6."/>
      <w:lvlJc w:val="right"/>
      <w:pPr>
        <w:ind w:left="4101" w:hanging="180"/>
      </w:pPr>
    </w:lvl>
    <w:lvl w:ilvl="6" w:tplc="0427000F" w:tentative="1">
      <w:start w:val="1"/>
      <w:numFmt w:val="decimal"/>
      <w:lvlText w:val="%7."/>
      <w:lvlJc w:val="left"/>
      <w:pPr>
        <w:ind w:left="4821" w:hanging="360"/>
      </w:pPr>
    </w:lvl>
    <w:lvl w:ilvl="7" w:tplc="04270019" w:tentative="1">
      <w:start w:val="1"/>
      <w:numFmt w:val="lowerLetter"/>
      <w:lvlText w:val="%8."/>
      <w:lvlJc w:val="left"/>
      <w:pPr>
        <w:ind w:left="5541" w:hanging="360"/>
      </w:pPr>
    </w:lvl>
    <w:lvl w:ilvl="8" w:tplc="0427001B" w:tentative="1">
      <w:start w:val="1"/>
      <w:numFmt w:val="lowerRoman"/>
      <w:lvlText w:val="%9."/>
      <w:lvlJc w:val="right"/>
      <w:pPr>
        <w:ind w:left="6261" w:hanging="180"/>
      </w:pPr>
    </w:lvl>
  </w:abstractNum>
  <w:abstractNum w:abstractNumId="6" w15:restartNumberingAfterBreak="0">
    <w:nsid w:val="6DBD4493"/>
    <w:multiLevelType w:val="hybridMultilevel"/>
    <w:tmpl w:val="9656FCD4"/>
    <w:lvl w:ilvl="0" w:tplc="2E3E5E68">
      <w:start w:val="1"/>
      <w:numFmt w:val="decimal"/>
      <w:lvlText w:val="%1."/>
      <w:lvlJc w:val="left"/>
      <w:pPr>
        <w:tabs>
          <w:tab w:val="num" w:pos="360"/>
        </w:tabs>
        <w:ind w:left="340" w:hanging="340"/>
      </w:pPr>
    </w:lvl>
    <w:lvl w:ilvl="1" w:tplc="4A94A05C">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31399765">
    <w:abstractNumId w:val="5"/>
  </w:num>
  <w:num w:numId="2" w16cid:durableId="17611743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8749552">
    <w:abstractNumId w:val="6"/>
  </w:num>
  <w:num w:numId="4" w16cid:durableId="1367750275">
    <w:abstractNumId w:val="4"/>
  </w:num>
  <w:num w:numId="5" w16cid:durableId="1952739286">
    <w:abstractNumId w:val="0"/>
  </w:num>
  <w:num w:numId="6" w16cid:durableId="1342009833">
    <w:abstractNumId w:val="1"/>
  </w:num>
  <w:num w:numId="7" w16cid:durableId="6275131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4DE"/>
    <w:rsid w:val="000016F0"/>
    <w:rsid w:val="000248E2"/>
    <w:rsid w:val="000327C9"/>
    <w:rsid w:val="0004713D"/>
    <w:rsid w:val="00051123"/>
    <w:rsid w:val="000651D2"/>
    <w:rsid w:val="00082B00"/>
    <w:rsid w:val="00083104"/>
    <w:rsid w:val="000855B8"/>
    <w:rsid w:val="000B68FE"/>
    <w:rsid w:val="000D5E31"/>
    <w:rsid w:val="000D7309"/>
    <w:rsid w:val="001150C6"/>
    <w:rsid w:val="001349F1"/>
    <w:rsid w:val="00135B08"/>
    <w:rsid w:val="00142CE1"/>
    <w:rsid w:val="001439DF"/>
    <w:rsid w:val="00150EBF"/>
    <w:rsid w:val="00151911"/>
    <w:rsid w:val="001606D9"/>
    <w:rsid w:val="001735F3"/>
    <w:rsid w:val="00176F8C"/>
    <w:rsid w:val="001909E7"/>
    <w:rsid w:val="001A60C8"/>
    <w:rsid w:val="001C1C09"/>
    <w:rsid w:val="001C3DD8"/>
    <w:rsid w:val="001E17F3"/>
    <w:rsid w:val="001E326B"/>
    <w:rsid w:val="001E56E2"/>
    <w:rsid w:val="001F64F8"/>
    <w:rsid w:val="00203155"/>
    <w:rsid w:val="0022603F"/>
    <w:rsid w:val="00237566"/>
    <w:rsid w:val="00254AE5"/>
    <w:rsid w:val="00256E97"/>
    <w:rsid w:val="00262B8D"/>
    <w:rsid w:val="002736D3"/>
    <w:rsid w:val="002773C4"/>
    <w:rsid w:val="00286C2E"/>
    <w:rsid w:val="002914E0"/>
    <w:rsid w:val="002A0586"/>
    <w:rsid w:val="002A5292"/>
    <w:rsid w:val="002B29AA"/>
    <w:rsid w:val="002D26F9"/>
    <w:rsid w:val="002F0511"/>
    <w:rsid w:val="003170E3"/>
    <w:rsid w:val="00347E09"/>
    <w:rsid w:val="00362ED9"/>
    <w:rsid w:val="003844DE"/>
    <w:rsid w:val="00384950"/>
    <w:rsid w:val="003A022D"/>
    <w:rsid w:val="003A6B4B"/>
    <w:rsid w:val="003A768E"/>
    <w:rsid w:val="003B5AC7"/>
    <w:rsid w:val="003C749C"/>
    <w:rsid w:val="003D1FB7"/>
    <w:rsid w:val="003D63F5"/>
    <w:rsid w:val="003E57A3"/>
    <w:rsid w:val="003E5D69"/>
    <w:rsid w:val="003E7722"/>
    <w:rsid w:val="00460D49"/>
    <w:rsid w:val="00462E6B"/>
    <w:rsid w:val="00467E81"/>
    <w:rsid w:val="0049394B"/>
    <w:rsid w:val="004C6F99"/>
    <w:rsid w:val="00535F42"/>
    <w:rsid w:val="005429FB"/>
    <w:rsid w:val="00543868"/>
    <w:rsid w:val="00544A1C"/>
    <w:rsid w:val="00556922"/>
    <w:rsid w:val="00561D7A"/>
    <w:rsid w:val="0058392B"/>
    <w:rsid w:val="0059415D"/>
    <w:rsid w:val="005A33CA"/>
    <w:rsid w:val="005D2DC9"/>
    <w:rsid w:val="005E00C1"/>
    <w:rsid w:val="005F07D5"/>
    <w:rsid w:val="00606EE0"/>
    <w:rsid w:val="0061244C"/>
    <w:rsid w:val="00615417"/>
    <w:rsid w:val="00635223"/>
    <w:rsid w:val="00665F5F"/>
    <w:rsid w:val="00680619"/>
    <w:rsid w:val="00693869"/>
    <w:rsid w:val="006978B9"/>
    <w:rsid w:val="006A1EDD"/>
    <w:rsid w:val="006B48EB"/>
    <w:rsid w:val="006C2698"/>
    <w:rsid w:val="006C3E85"/>
    <w:rsid w:val="006C571A"/>
    <w:rsid w:val="006C7331"/>
    <w:rsid w:val="00713694"/>
    <w:rsid w:val="0074122F"/>
    <w:rsid w:val="0074238A"/>
    <w:rsid w:val="007626B8"/>
    <w:rsid w:val="007A2C19"/>
    <w:rsid w:val="007A48D4"/>
    <w:rsid w:val="007D7DDB"/>
    <w:rsid w:val="007F43D0"/>
    <w:rsid w:val="00807C19"/>
    <w:rsid w:val="00813257"/>
    <w:rsid w:val="00822E57"/>
    <w:rsid w:val="008337FE"/>
    <w:rsid w:val="00834EA2"/>
    <w:rsid w:val="008755F6"/>
    <w:rsid w:val="008F1DD0"/>
    <w:rsid w:val="00935922"/>
    <w:rsid w:val="00935A97"/>
    <w:rsid w:val="00944296"/>
    <w:rsid w:val="0095050F"/>
    <w:rsid w:val="00960658"/>
    <w:rsid w:val="00967343"/>
    <w:rsid w:val="0098656A"/>
    <w:rsid w:val="00987848"/>
    <w:rsid w:val="009A311D"/>
    <w:rsid w:val="009A474E"/>
    <w:rsid w:val="009A5FA3"/>
    <w:rsid w:val="009B74D9"/>
    <w:rsid w:val="009B7703"/>
    <w:rsid w:val="009E10E9"/>
    <w:rsid w:val="00A07CF2"/>
    <w:rsid w:val="00A22BF8"/>
    <w:rsid w:val="00A408CF"/>
    <w:rsid w:val="00A642BA"/>
    <w:rsid w:val="00A778CA"/>
    <w:rsid w:val="00A8401B"/>
    <w:rsid w:val="00AA4ECA"/>
    <w:rsid w:val="00AD7D0F"/>
    <w:rsid w:val="00B61CE4"/>
    <w:rsid w:val="00BB3108"/>
    <w:rsid w:val="00BB42B7"/>
    <w:rsid w:val="00BC0F39"/>
    <w:rsid w:val="00BE7D91"/>
    <w:rsid w:val="00C21046"/>
    <w:rsid w:val="00C50508"/>
    <w:rsid w:val="00C63363"/>
    <w:rsid w:val="00C958F4"/>
    <w:rsid w:val="00CA0FB9"/>
    <w:rsid w:val="00CA2016"/>
    <w:rsid w:val="00CC6B32"/>
    <w:rsid w:val="00CD6320"/>
    <w:rsid w:val="00CE231E"/>
    <w:rsid w:val="00CE5900"/>
    <w:rsid w:val="00CF36DF"/>
    <w:rsid w:val="00D2133B"/>
    <w:rsid w:val="00D4202D"/>
    <w:rsid w:val="00D50073"/>
    <w:rsid w:val="00D53461"/>
    <w:rsid w:val="00D67AA2"/>
    <w:rsid w:val="00D74264"/>
    <w:rsid w:val="00D80190"/>
    <w:rsid w:val="00DA61CF"/>
    <w:rsid w:val="00DA640D"/>
    <w:rsid w:val="00DC7A68"/>
    <w:rsid w:val="00DF772D"/>
    <w:rsid w:val="00E0754D"/>
    <w:rsid w:val="00E07688"/>
    <w:rsid w:val="00E158FA"/>
    <w:rsid w:val="00E177AF"/>
    <w:rsid w:val="00E22B76"/>
    <w:rsid w:val="00E3463A"/>
    <w:rsid w:val="00E41C1B"/>
    <w:rsid w:val="00E610B9"/>
    <w:rsid w:val="00EA3653"/>
    <w:rsid w:val="00EA36B4"/>
    <w:rsid w:val="00EE6F7F"/>
    <w:rsid w:val="00F30485"/>
    <w:rsid w:val="00F3130B"/>
    <w:rsid w:val="00F4412E"/>
    <w:rsid w:val="00F52884"/>
    <w:rsid w:val="00F905D6"/>
    <w:rsid w:val="00FA5DF9"/>
    <w:rsid w:val="00FB7EC3"/>
    <w:rsid w:val="00FC38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E2D06"/>
  <w15:chartTrackingRefBased/>
  <w15:docId w15:val="{323653D9-9A22-49FA-A3A7-B367488C2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108"/>
    <w:pPr>
      <w:spacing w:after="200" w:line="276" w:lineRule="auto"/>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B3108"/>
    <w:pPr>
      <w:ind w:left="720"/>
      <w:contextualSpacing/>
    </w:pPr>
  </w:style>
  <w:style w:type="paragraph" w:styleId="NoSpacing">
    <w:name w:val="No Spacing"/>
    <w:uiPriority w:val="1"/>
    <w:qFormat/>
    <w:rsid w:val="00C958F4"/>
    <w:rPr>
      <w:rFonts w:ascii="Calibri" w:eastAsia="Calibri" w:hAnsi="Calibri" w:cs="Times New Roman"/>
      <w:sz w:val="22"/>
      <w:lang w:val="en-US"/>
    </w:rPr>
  </w:style>
  <w:style w:type="paragraph" w:styleId="NormalWeb">
    <w:name w:val="Normal (Web)"/>
    <w:basedOn w:val="Normal"/>
    <w:uiPriority w:val="99"/>
    <w:unhideWhenUsed/>
    <w:rsid w:val="003C749C"/>
    <w:pPr>
      <w:spacing w:before="100" w:beforeAutospacing="1" w:after="100" w:afterAutospacing="1" w:line="240" w:lineRule="auto"/>
    </w:pPr>
    <w:rPr>
      <w:rFonts w:eastAsia="Times New Roman"/>
      <w:szCs w:val="24"/>
      <w:lang w:eastAsia="lt-LT"/>
    </w:rPr>
  </w:style>
  <w:style w:type="paragraph" w:customStyle="1" w:styleId="xmsonormal">
    <w:name w:val="x_msonormal"/>
    <w:basedOn w:val="Normal"/>
    <w:rsid w:val="001606D9"/>
    <w:pPr>
      <w:spacing w:before="100" w:beforeAutospacing="1" w:after="100" w:afterAutospacing="1" w:line="240" w:lineRule="auto"/>
    </w:pPr>
    <w:rPr>
      <w:rFonts w:eastAsia="Times New Roman"/>
      <w:szCs w:val="24"/>
      <w:lang w:val="en-GB" w:eastAsia="en-GB"/>
    </w:rPr>
  </w:style>
  <w:style w:type="paragraph" w:customStyle="1" w:styleId="xxmsonormal">
    <w:name w:val="x_xmsonormal"/>
    <w:basedOn w:val="Normal"/>
    <w:rsid w:val="00CE231E"/>
    <w:pPr>
      <w:spacing w:before="100" w:beforeAutospacing="1" w:after="100" w:afterAutospacing="1" w:line="240" w:lineRule="auto"/>
    </w:pPr>
    <w:rPr>
      <w:rFonts w:eastAsia="Times New Roman"/>
      <w:szCs w:val="24"/>
      <w:lang w:val="en-GB" w:eastAsia="en-GB"/>
    </w:rPr>
  </w:style>
  <w:style w:type="character" w:styleId="Hyperlink">
    <w:name w:val="Hyperlink"/>
    <w:basedOn w:val="DefaultParagraphFont"/>
    <w:uiPriority w:val="99"/>
    <w:unhideWhenUsed/>
    <w:rsid w:val="00F30485"/>
    <w:rPr>
      <w:color w:val="0563C1" w:themeColor="hyperlink"/>
      <w:u w:val="single"/>
    </w:rPr>
  </w:style>
  <w:style w:type="paragraph" w:styleId="BalloonText">
    <w:name w:val="Balloon Text"/>
    <w:basedOn w:val="Normal"/>
    <w:link w:val="BalloonTextChar"/>
    <w:uiPriority w:val="99"/>
    <w:semiHidden/>
    <w:unhideWhenUsed/>
    <w:rsid w:val="003D1FB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1FB7"/>
    <w:rPr>
      <w:rFonts w:ascii="Segoe UI" w:eastAsia="Calibri" w:hAnsi="Segoe UI" w:cs="Segoe UI"/>
      <w:sz w:val="18"/>
      <w:szCs w:val="18"/>
    </w:rPr>
  </w:style>
  <w:style w:type="character" w:styleId="FollowedHyperlink">
    <w:name w:val="FollowedHyperlink"/>
    <w:basedOn w:val="DefaultParagraphFont"/>
    <w:uiPriority w:val="99"/>
    <w:semiHidden/>
    <w:unhideWhenUsed/>
    <w:rsid w:val="003E57A3"/>
    <w:rPr>
      <w:color w:val="954F72" w:themeColor="followedHyperlink"/>
      <w:u w:val="single"/>
    </w:rPr>
  </w:style>
  <w:style w:type="character" w:styleId="Strong">
    <w:name w:val="Strong"/>
    <w:qFormat/>
    <w:rsid w:val="005E00C1"/>
    <w:rPr>
      <w:rFonts w:cs="Times New Roman"/>
      <w:b/>
      <w:bCs/>
    </w:rPr>
  </w:style>
  <w:style w:type="paragraph" w:customStyle="1" w:styleId="Heading">
    <w:name w:val="Heading"/>
    <w:next w:val="Normal"/>
    <w:qFormat/>
    <w:rsid w:val="00F4412E"/>
    <w:pPr>
      <w:outlineLvl w:val="0"/>
    </w:pPr>
    <w:rPr>
      <w:rFonts w:eastAsia="Arial Unicode MS" w:cs="Arial Unicode MS"/>
      <w:b/>
      <w:bCs/>
      <w:caps/>
      <w:color w:val="434343"/>
      <w:spacing w:val="4"/>
      <w:sz w:val="22"/>
      <w:lang w:val="en-US"/>
    </w:rPr>
  </w:style>
  <w:style w:type="paragraph" w:customStyle="1" w:styleId="Body2">
    <w:name w:val="Body 2"/>
    <w:rsid w:val="00F4412E"/>
    <w:pPr>
      <w:suppressAutoHyphens/>
      <w:spacing w:after="40"/>
      <w:jc w:val="both"/>
    </w:pPr>
    <w:rPr>
      <w:rFonts w:eastAsia="Arial Unicode MS" w:cs="Arial Unicode MS"/>
      <w:color w:val="000000"/>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6594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8CFB4-96E9-4009-BBC0-6FA261BF6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4223</Words>
  <Characters>2408</Characters>
  <Application>Microsoft Office Word</Application>
  <DocSecurity>4</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Rokas Bedalis</dc:creator>
  <cp:keywords/>
  <dc:description/>
  <cp:lastModifiedBy>Lina Aleknė</cp:lastModifiedBy>
  <cp:revision>2</cp:revision>
  <cp:lastPrinted>2021-10-27T11:32:00Z</cp:lastPrinted>
  <dcterms:created xsi:type="dcterms:W3CDTF">2025-04-08T11:24:00Z</dcterms:created>
  <dcterms:modified xsi:type="dcterms:W3CDTF">2025-04-08T11:24:00Z</dcterms:modified>
</cp:coreProperties>
</file>